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71DB" w14:textId="689EFD48" w:rsidR="00057D09" w:rsidRDefault="00057D09" w:rsidP="00057D09">
      <w:pPr>
        <w:pStyle w:val="Title"/>
        <w:jc w:val="center"/>
      </w:pPr>
      <w:r>
        <w:t>Banner 9SS Guide – My Finance Query</w:t>
      </w:r>
    </w:p>
    <w:p w14:paraId="36679038" w14:textId="69B77FAF" w:rsidR="00884DEE" w:rsidRDefault="00BD5AA2" w:rsidP="00BD5AA2">
      <w:pPr>
        <w:jc w:val="center"/>
      </w:pPr>
      <w:r>
        <w:rPr>
          <w:noProof/>
        </w:rPr>
        <w:drawing>
          <wp:inline distT="0" distB="0" distL="0" distR="0" wp14:anchorId="3FAA428D" wp14:editId="69354E27">
            <wp:extent cx="4497352" cy="1225402"/>
            <wp:effectExtent l="133350" t="114300" r="132080" b="1657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26501" cy="12333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34F4D63" w14:textId="5EEBD2FD" w:rsidR="00884DEE" w:rsidRPr="00C351C7" w:rsidRDefault="00C351C7" w:rsidP="006143DA">
      <w:pPr>
        <w:tabs>
          <w:tab w:val="left" w:leader="dot" w:pos="8640"/>
        </w:tabs>
        <w:rPr>
          <w:sz w:val="40"/>
          <w:szCs w:val="40"/>
        </w:rPr>
      </w:pPr>
      <w:hyperlink w:anchor="Types" w:history="1">
        <w:r w:rsidR="003D5823" w:rsidRPr="00C351C7">
          <w:rPr>
            <w:rStyle w:val="Hyperlink"/>
            <w:sz w:val="40"/>
            <w:szCs w:val="40"/>
          </w:rPr>
          <w:t>Type of Queries</w:t>
        </w:r>
        <w:r w:rsidR="006143DA" w:rsidRPr="00C351C7">
          <w:rPr>
            <w:rStyle w:val="Hyperlink"/>
            <w:sz w:val="40"/>
            <w:szCs w:val="40"/>
          </w:rPr>
          <w:tab/>
          <w:t>2</w:t>
        </w:r>
      </w:hyperlink>
    </w:p>
    <w:p w14:paraId="45018647" w14:textId="7D0F505C" w:rsidR="006143DA" w:rsidRPr="00C351C7" w:rsidRDefault="00C351C7" w:rsidP="006143DA">
      <w:pPr>
        <w:tabs>
          <w:tab w:val="left" w:leader="dot" w:pos="8640"/>
        </w:tabs>
        <w:rPr>
          <w:sz w:val="40"/>
          <w:szCs w:val="40"/>
        </w:rPr>
      </w:pPr>
      <w:hyperlink w:anchor="Create" w:history="1">
        <w:r w:rsidR="006143DA" w:rsidRPr="00C351C7">
          <w:rPr>
            <w:rStyle w:val="Hyperlink"/>
            <w:sz w:val="40"/>
            <w:szCs w:val="40"/>
          </w:rPr>
          <w:t>Create a Query</w:t>
        </w:r>
        <w:r w:rsidR="006143DA" w:rsidRPr="00C351C7">
          <w:rPr>
            <w:rStyle w:val="Hyperlink"/>
            <w:sz w:val="40"/>
            <w:szCs w:val="40"/>
          </w:rPr>
          <w:tab/>
          <w:t>3</w:t>
        </w:r>
      </w:hyperlink>
    </w:p>
    <w:p w14:paraId="2CD43CD4" w14:textId="130EA4BA" w:rsidR="003D5823" w:rsidRPr="00C351C7" w:rsidRDefault="00C351C7" w:rsidP="006143DA">
      <w:pPr>
        <w:tabs>
          <w:tab w:val="left" w:leader="dot" w:pos="8640"/>
        </w:tabs>
        <w:rPr>
          <w:sz w:val="40"/>
          <w:szCs w:val="40"/>
        </w:rPr>
      </w:pPr>
      <w:hyperlink w:anchor="Save" w:history="1">
        <w:r w:rsidR="003D5823" w:rsidRPr="00C351C7">
          <w:rPr>
            <w:rStyle w:val="Hyperlink"/>
            <w:sz w:val="40"/>
            <w:szCs w:val="40"/>
          </w:rPr>
          <w:t>Save a Query and Mark it as a Favorite</w:t>
        </w:r>
        <w:r w:rsidR="006143DA" w:rsidRPr="00C351C7">
          <w:rPr>
            <w:rStyle w:val="Hyperlink"/>
            <w:sz w:val="40"/>
            <w:szCs w:val="40"/>
          </w:rPr>
          <w:tab/>
          <w:t>3</w:t>
        </w:r>
      </w:hyperlink>
    </w:p>
    <w:p w14:paraId="3F802AEF" w14:textId="08F52FF2" w:rsidR="003D5823" w:rsidRPr="00C351C7" w:rsidRDefault="00C351C7" w:rsidP="006143DA">
      <w:pPr>
        <w:tabs>
          <w:tab w:val="left" w:leader="dot" w:pos="8640"/>
        </w:tabs>
        <w:rPr>
          <w:sz w:val="40"/>
          <w:szCs w:val="40"/>
        </w:rPr>
      </w:pPr>
      <w:hyperlink w:anchor="Edit" w:history="1">
        <w:r w:rsidR="003D5823" w:rsidRPr="00C351C7">
          <w:rPr>
            <w:rStyle w:val="Hyperlink"/>
            <w:sz w:val="40"/>
            <w:szCs w:val="40"/>
          </w:rPr>
          <w:t>Edit a Query</w:t>
        </w:r>
        <w:r w:rsidR="006143DA" w:rsidRPr="00C351C7">
          <w:rPr>
            <w:rStyle w:val="Hyperlink"/>
            <w:sz w:val="40"/>
            <w:szCs w:val="40"/>
          </w:rPr>
          <w:tab/>
          <w:t>3</w:t>
        </w:r>
      </w:hyperlink>
    </w:p>
    <w:p w14:paraId="5EE37F03" w14:textId="24820AD0" w:rsidR="006143DA" w:rsidRPr="00C351C7" w:rsidRDefault="00C351C7" w:rsidP="006143DA">
      <w:pPr>
        <w:tabs>
          <w:tab w:val="left" w:leader="dot" w:pos="8640"/>
        </w:tabs>
        <w:rPr>
          <w:sz w:val="40"/>
          <w:szCs w:val="40"/>
        </w:rPr>
      </w:pPr>
      <w:hyperlink w:anchor="View" w:history="1">
        <w:r w:rsidR="006143DA" w:rsidRPr="00C351C7">
          <w:rPr>
            <w:rStyle w:val="Hyperlink"/>
            <w:sz w:val="40"/>
            <w:szCs w:val="40"/>
          </w:rPr>
          <w:t xml:space="preserve">View available balance, pending documents, </w:t>
        </w:r>
        <w:r w:rsidRPr="00C351C7">
          <w:rPr>
            <w:rStyle w:val="Hyperlink"/>
            <w:sz w:val="40"/>
            <w:szCs w:val="40"/>
          </w:rPr>
          <w:br/>
        </w:r>
        <w:r w:rsidR="006143DA" w:rsidRPr="00C351C7">
          <w:rPr>
            <w:rStyle w:val="Hyperlink"/>
            <w:sz w:val="40"/>
            <w:szCs w:val="40"/>
          </w:rPr>
          <w:t>and payroll expense detail</w:t>
        </w:r>
        <w:r w:rsidR="006143DA" w:rsidRPr="00C351C7">
          <w:rPr>
            <w:rStyle w:val="Hyperlink"/>
            <w:sz w:val="40"/>
            <w:szCs w:val="40"/>
          </w:rPr>
          <w:tab/>
          <w:t>4</w:t>
        </w:r>
      </w:hyperlink>
    </w:p>
    <w:p w14:paraId="1C0776C4" w14:textId="50097064" w:rsidR="00884DEE" w:rsidRPr="00C351C7" w:rsidRDefault="00C351C7" w:rsidP="006143DA">
      <w:pPr>
        <w:tabs>
          <w:tab w:val="left" w:leader="dot" w:pos="8640"/>
        </w:tabs>
        <w:rPr>
          <w:sz w:val="40"/>
          <w:szCs w:val="40"/>
        </w:rPr>
      </w:pPr>
      <w:hyperlink w:anchor="Share" w:history="1">
        <w:r w:rsidR="006143DA" w:rsidRPr="00C351C7">
          <w:rPr>
            <w:rStyle w:val="Hyperlink"/>
            <w:sz w:val="40"/>
            <w:szCs w:val="40"/>
          </w:rPr>
          <w:t>Share a Query</w:t>
        </w:r>
        <w:r w:rsidR="006143DA" w:rsidRPr="00C351C7">
          <w:rPr>
            <w:rStyle w:val="Hyperlink"/>
            <w:sz w:val="40"/>
            <w:szCs w:val="40"/>
          </w:rPr>
          <w:tab/>
          <w:t>4</w:t>
        </w:r>
      </w:hyperlink>
    </w:p>
    <w:p w14:paraId="42012EF7" w14:textId="67B3CC0A" w:rsidR="006143DA" w:rsidRPr="00C351C7" w:rsidRDefault="00C351C7" w:rsidP="006143DA">
      <w:pPr>
        <w:tabs>
          <w:tab w:val="left" w:leader="dot" w:pos="8640"/>
        </w:tabs>
        <w:rPr>
          <w:sz w:val="40"/>
          <w:szCs w:val="40"/>
        </w:rPr>
      </w:pPr>
      <w:hyperlink w:anchor="Download" w:history="1">
        <w:r w:rsidR="006143DA" w:rsidRPr="00C351C7">
          <w:rPr>
            <w:rStyle w:val="Hyperlink"/>
            <w:sz w:val="40"/>
            <w:szCs w:val="40"/>
          </w:rPr>
          <w:t>Download a Query to Excel</w:t>
        </w:r>
        <w:r w:rsidR="006143DA" w:rsidRPr="00C351C7">
          <w:rPr>
            <w:rStyle w:val="Hyperlink"/>
            <w:sz w:val="40"/>
            <w:szCs w:val="40"/>
          </w:rPr>
          <w:tab/>
          <w:t>5</w:t>
        </w:r>
      </w:hyperlink>
    </w:p>
    <w:p w14:paraId="44C8DCD7" w14:textId="35AA4BB7" w:rsidR="006143DA" w:rsidRPr="00C351C7" w:rsidRDefault="00C351C7" w:rsidP="006143DA">
      <w:pPr>
        <w:tabs>
          <w:tab w:val="left" w:leader="dot" w:pos="8640"/>
        </w:tabs>
        <w:rPr>
          <w:sz w:val="40"/>
          <w:szCs w:val="40"/>
        </w:rPr>
      </w:pPr>
      <w:hyperlink w:anchor="Delete" w:history="1">
        <w:r w:rsidR="006143DA" w:rsidRPr="00C351C7">
          <w:rPr>
            <w:rStyle w:val="Hyperlink"/>
            <w:sz w:val="40"/>
            <w:szCs w:val="40"/>
          </w:rPr>
          <w:t>Delete a Query</w:t>
        </w:r>
        <w:r w:rsidR="006143DA" w:rsidRPr="00C351C7">
          <w:rPr>
            <w:rStyle w:val="Hyperlink"/>
            <w:sz w:val="40"/>
            <w:szCs w:val="40"/>
          </w:rPr>
          <w:tab/>
          <w:t>5</w:t>
        </w:r>
      </w:hyperlink>
    </w:p>
    <w:p w14:paraId="1D3CC8DC" w14:textId="06E675C5" w:rsidR="006143DA" w:rsidRPr="00C351C7" w:rsidRDefault="00C351C7" w:rsidP="006143DA">
      <w:pPr>
        <w:tabs>
          <w:tab w:val="left" w:leader="dot" w:pos="8640"/>
        </w:tabs>
        <w:rPr>
          <w:sz w:val="40"/>
          <w:szCs w:val="40"/>
        </w:rPr>
      </w:pPr>
      <w:hyperlink w:anchor="Computed" w:history="1">
        <w:r w:rsidR="006143DA" w:rsidRPr="00C351C7">
          <w:rPr>
            <w:rStyle w:val="Hyperlink"/>
            <w:sz w:val="40"/>
            <w:szCs w:val="40"/>
          </w:rPr>
          <w:t xml:space="preserve">Add </w:t>
        </w:r>
        <w:r w:rsidR="006143DA" w:rsidRPr="00C351C7">
          <w:rPr>
            <w:rStyle w:val="Hyperlink"/>
            <w:sz w:val="40"/>
            <w:szCs w:val="40"/>
          </w:rPr>
          <w:t>C</w:t>
        </w:r>
        <w:r w:rsidR="006143DA" w:rsidRPr="00C351C7">
          <w:rPr>
            <w:rStyle w:val="Hyperlink"/>
            <w:sz w:val="40"/>
            <w:szCs w:val="40"/>
          </w:rPr>
          <w:t xml:space="preserve">omputed </w:t>
        </w:r>
        <w:r w:rsidR="006143DA" w:rsidRPr="00C351C7">
          <w:rPr>
            <w:rStyle w:val="Hyperlink"/>
            <w:sz w:val="40"/>
            <w:szCs w:val="40"/>
          </w:rPr>
          <w:t>C</w:t>
        </w:r>
        <w:r w:rsidR="006143DA" w:rsidRPr="00C351C7">
          <w:rPr>
            <w:rStyle w:val="Hyperlink"/>
            <w:sz w:val="40"/>
            <w:szCs w:val="40"/>
          </w:rPr>
          <w:t>olumn</w:t>
        </w:r>
        <w:r w:rsidR="006143DA" w:rsidRPr="00C351C7">
          <w:rPr>
            <w:rStyle w:val="Hyperlink"/>
            <w:sz w:val="40"/>
            <w:szCs w:val="40"/>
          </w:rPr>
          <w:tab/>
          <w:t>5</w:t>
        </w:r>
      </w:hyperlink>
    </w:p>
    <w:p w14:paraId="7A1E3B48" w14:textId="77225403" w:rsidR="006143DA" w:rsidRPr="00C351C7" w:rsidRDefault="00C351C7" w:rsidP="006143DA">
      <w:pPr>
        <w:tabs>
          <w:tab w:val="left" w:leader="dot" w:pos="8640"/>
        </w:tabs>
        <w:rPr>
          <w:sz w:val="40"/>
          <w:szCs w:val="40"/>
        </w:rPr>
      </w:pPr>
      <w:hyperlink w:anchor="Option1" w:history="1">
        <w:r w:rsidR="006143DA" w:rsidRPr="00C351C7">
          <w:rPr>
            <w:rStyle w:val="Hyperlink"/>
            <w:sz w:val="40"/>
            <w:szCs w:val="40"/>
          </w:rPr>
          <w:t>View a Document – Option 1</w:t>
        </w:r>
        <w:r w:rsidR="006143DA" w:rsidRPr="00C351C7">
          <w:rPr>
            <w:rStyle w:val="Hyperlink"/>
            <w:sz w:val="40"/>
            <w:szCs w:val="40"/>
          </w:rPr>
          <w:tab/>
          <w:t>6</w:t>
        </w:r>
      </w:hyperlink>
    </w:p>
    <w:p w14:paraId="3B8B5BBC" w14:textId="7A800E60" w:rsidR="00C351C7" w:rsidRPr="00C351C7" w:rsidRDefault="00C351C7" w:rsidP="006143DA">
      <w:pPr>
        <w:tabs>
          <w:tab w:val="left" w:leader="dot" w:pos="8640"/>
        </w:tabs>
        <w:rPr>
          <w:sz w:val="40"/>
          <w:szCs w:val="40"/>
        </w:rPr>
      </w:pPr>
      <w:hyperlink w:anchor="Option2" w:history="1">
        <w:r w:rsidR="006143DA" w:rsidRPr="00C351C7">
          <w:rPr>
            <w:rStyle w:val="Hyperlink"/>
            <w:sz w:val="40"/>
            <w:szCs w:val="40"/>
          </w:rPr>
          <w:t>View a Document – Option 2</w:t>
        </w:r>
        <w:r w:rsidR="006143DA" w:rsidRPr="00C351C7">
          <w:rPr>
            <w:rStyle w:val="Hyperlink"/>
            <w:sz w:val="40"/>
            <w:szCs w:val="40"/>
          </w:rPr>
          <w:tab/>
          <w:t>6</w:t>
        </w:r>
      </w:hyperlink>
    </w:p>
    <w:p w14:paraId="0943519B" w14:textId="77777777" w:rsidR="006143DA" w:rsidRDefault="006143DA" w:rsidP="006143DA">
      <w:pPr>
        <w:tabs>
          <w:tab w:val="left" w:leader="dot" w:pos="8640"/>
        </w:tabs>
      </w:pPr>
    </w:p>
    <w:p w14:paraId="5EB4FCEA" w14:textId="77777777" w:rsidR="006143DA" w:rsidRDefault="006143DA" w:rsidP="006143DA">
      <w:pPr>
        <w:tabs>
          <w:tab w:val="left" w:leader="dot" w:pos="8640"/>
        </w:tabs>
      </w:pPr>
    </w:p>
    <w:p w14:paraId="3F7643CA" w14:textId="37137B05" w:rsidR="00884DEE" w:rsidRDefault="00884DEE" w:rsidP="006143DA">
      <w:pPr>
        <w:tabs>
          <w:tab w:val="left" w:pos="8640"/>
        </w:tabs>
      </w:pPr>
      <w:r>
        <w:br w:type="page"/>
      </w:r>
    </w:p>
    <w:p w14:paraId="2C18BA46" w14:textId="6341C544" w:rsidR="00884DEE" w:rsidRPr="003D5823" w:rsidRDefault="003D5823" w:rsidP="003D5823">
      <w:pPr>
        <w:pStyle w:val="Default"/>
        <w:spacing w:after="240"/>
        <w:jc w:val="center"/>
        <w:rPr>
          <w:b/>
          <w:bCs/>
          <w:sz w:val="32"/>
          <w:szCs w:val="32"/>
        </w:rPr>
      </w:pPr>
      <w:bookmarkStart w:id="0" w:name="Types"/>
      <w:r w:rsidRPr="003D5823">
        <w:rPr>
          <w:b/>
          <w:bCs/>
          <w:color w:val="434343"/>
          <w:sz w:val="36"/>
          <w:szCs w:val="36"/>
        </w:rPr>
        <w:lastRenderedPageBreak/>
        <w:t>Type of Queries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3"/>
        <w:gridCol w:w="5310"/>
      </w:tblGrid>
      <w:tr w:rsidR="00884DEE" w:rsidRPr="00884DEE" w14:paraId="53B60B4E" w14:textId="77777777" w:rsidTr="00884DEE">
        <w:tblPrEx>
          <w:tblCellMar>
            <w:top w:w="0" w:type="dxa"/>
            <w:bottom w:w="0" w:type="dxa"/>
          </w:tblCellMar>
        </w:tblPrEx>
        <w:trPr>
          <w:trHeight w:val="139"/>
        </w:trPr>
        <w:tc>
          <w:tcPr>
            <w:tcW w:w="4063" w:type="dxa"/>
          </w:tcPr>
          <w:bookmarkEnd w:id="0"/>
          <w:p w14:paraId="4F7760D7" w14:textId="0455638F" w:rsidR="00884DEE" w:rsidRPr="00884DEE" w:rsidRDefault="00884DEE">
            <w:pPr>
              <w:pStyle w:val="Default"/>
              <w:rPr>
                <w:rFonts w:asciiTheme="minorHAnsi" w:hAnsiTheme="minorHAnsi" w:cstheme="minorHAnsi"/>
                <w:color w:val="434343"/>
                <w:sz w:val="22"/>
                <w:szCs w:val="22"/>
              </w:rPr>
            </w:pPr>
            <w:r w:rsidRPr="00884DEE">
              <w:rPr>
                <w:rFonts w:asciiTheme="minorHAnsi" w:hAnsiTheme="minorHAnsi" w:cstheme="minorHAnsi"/>
                <w:b/>
                <w:bCs/>
                <w:color w:val="434343"/>
                <w:sz w:val="22"/>
                <w:szCs w:val="22"/>
              </w:rPr>
              <w:t>Query Type</w:t>
            </w:r>
          </w:p>
        </w:tc>
        <w:tc>
          <w:tcPr>
            <w:tcW w:w="5310" w:type="dxa"/>
          </w:tcPr>
          <w:p w14:paraId="31CAFF6F" w14:textId="77777777" w:rsidR="00884DEE" w:rsidRPr="00884DEE" w:rsidRDefault="00884DEE">
            <w:pPr>
              <w:pStyle w:val="Default"/>
              <w:rPr>
                <w:rFonts w:asciiTheme="minorHAnsi" w:hAnsiTheme="minorHAnsi" w:cstheme="minorHAnsi"/>
                <w:color w:val="434343"/>
                <w:sz w:val="22"/>
                <w:szCs w:val="22"/>
              </w:rPr>
            </w:pPr>
            <w:r w:rsidRPr="00884DEE">
              <w:rPr>
                <w:rFonts w:asciiTheme="minorHAnsi" w:hAnsiTheme="minorHAnsi" w:cstheme="minorHAnsi"/>
                <w:b/>
                <w:bCs/>
                <w:color w:val="434343"/>
                <w:sz w:val="22"/>
                <w:szCs w:val="22"/>
              </w:rPr>
              <w:t>Description</w:t>
            </w:r>
          </w:p>
        </w:tc>
      </w:tr>
      <w:tr w:rsidR="00884DEE" w:rsidRPr="00884DEE" w14:paraId="7E031132" w14:textId="77777777" w:rsidTr="00884DEE">
        <w:tblPrEx>
          <w:tblCellMar>
            <w:top w:w="0" w:type="dxa"/>
            <w:bottom w:w="0" w:type="dxa"/>
          </w:tblCellMar>
        </w:tblPrEx>
        <w:trPr>
          <w:trHeight w:val="1679"/>
        </w:trPr>
        <w:tc>
          <w:tcPr>
            <w:tcW w:w="4063" w:type="dxa"/>
          </w:tcPr>
          <w:p w14:paraId="09DCA234" w14:textId="77777777" w:rsidR="00884DEE" w:rsidRPr="00884DEE" w:rsidRDefault="00884DEE">
            <w:pPr>
              <w:pStyle w:val="Default"/>
              <w:rPr>
                <w:rFonts w:asciiTheme="minorHAnsi" w:hAnsiTheme="minorHAnsi" w:cstheme="minorHAnsi"/>
                <w:color w:val="434343"/>
                <w:sz w:val="22"/>
                <w:szCs w:val="22"/>
              </w:rPr>
            </w:pPr>
            <w:r w:rsidRPr="00884DEE">
              <w:rPr>
                <w:rFonts w:asciiTheme="minorHAnsi" w:hAnsiTheme="minorHAnsi" w:cstheme="minorHAnsi"/>
                <w:color w:val="434343"/>
                <w:sz w:val="22"/>
                <w:szCs w:val="22"/>
              </w:rPr>
              <w:t>Budget Status by Account</w:t>
            </w:r>
          </w:p>
        </w:tc>
        <w:tc>
          <w:tcPr>
            <w:tcW w:w="5310" w:type="dxa"/>
          </w:tcPr>
          <w:p w14:paraId="704769D2" w14:textId="77777777" w:rsidR="00884DEE" w:rsidRPr="00884DEE" w:rsidRDefault="00884DEE">
            <w:pPr>
              <w:pStyle w:val="Default"/>
              <w:rPr>
                <w:rFonts w:asciiTheme="minorHAnsi" w:hAnsiTheme="minorHAnsi" w:cstheme="minorHAnsi"/>
                <w:color w:val="434343"/>
                <w:sz w:val="22"/>
                <w:szCs w:val="22"/>
              </w:rPr>
            </w:pPr>
            <w:r w:rsidRPr="00884DEE">
              <w:rPr>
                <w:rFonts w:asciiTheme="minorHAnsi" w:hAnsiTheme="minorHAnsi" w:cstheme="minorHAnsi"/>
                <w:color w:val="434343"/>
                <w:sz w:val="22"/>
                <w:szCs w:val="22"/>
              </w:rPr>
              <w:t>Budget information by accounts for the Fiscal Period, Year, and Commitment Type (all, committed, or uncommitted) by the following:</w:t>
            </w:r>
          </w:p>
          <w:p w14:paraId="7EB3A1AF" w14:textId="77777777" w:rsidR="00884DEE" w:rsidRPr="00884DEE" w:rsidRDefault="00884DEE" w:rsidP="00884DEE">
            <w:pPr>
              <w:pStyle w:val="Default"/>
              <w:numPr>
                <w:ilvl w:val="0"/>
                <w:numId w:val="1"/>
              </w:numPr>
              <w:ind w:left="342" w:hanging="270"/>
              <w:rPr>
                <w:rFonts w:asciiTheme="minorHAnsi" w:hAnsiTheme="minorHAnsi" w:cstheme="minorHAnsi"/>
                <w:color w:val="434343"/>
                <w:sz w:val="22"/>
                <w:szCs w:val="22"/>
              </w:rPr>
            </w:pPr>
            <w:r w:rsidRPr="00884DEE">
              <w:rPr>
                <w:rFonts w:asciiTheme="minorHAnsi" w:hAnsiTheme="minorHAnsi" w:cstheme="minorHAnsi"/>
                <w:color w:val="434343"/>
                <w:sz w:val="22"/>
                <w:szCs w:val="22"/>
              </w:rPr>
              <w:t>FOAPAL/Index values</w:t>
            </w:r>
          </w:p>
          <w:p w14:paraId="4C4EB547" w14:textId="77777777" w:rsidR="00884DEE" w:rsidRPr="00884DEE" w:rsidRDefault="00884DEE" w:rsidP="00884DEE">
            <w:pPr>
              <w:pStyle w:val="Default"/>
              <w:numPr>
                <w:ilvl w:val="0"/>
                <w:numId w:val="1"/>
              </w:numPr>
              <w:ind w:left="342" w:hanging="270"/>
              <w:rPr>
                <w:rFonts w:asciiTheme="minorHAnsi" w:hAnsiTheme="minorHAnsi" w:cstheme="minorHAnsi"/>
                <w:color w:val="434343"/>
                <w:sz w:val="22"/>
                <w:szCs w:val="22"/>
              </w:rPr>
            </w:pPr>
            <w:r w:rsidRPr="00884DEE">
              <w:rPr>
                <w:rFonts w:asciiTheme="minorHAnsi" w:hAnsiTheme="minorHAnsi" w:cstheme="minorHAnsi"/>
                <w:color w:val="434343"/>
                <w:sz w:val="22"/>
                <w:szCs w:val="22"/>
              </w:rPr>
              <w:t>Single Organization</w:t>
            </w:r>
          </w:p>
          <w:p w14:paraId="028D44A1" w14:textId="77777777" w:rsidR="00884DEE" w:rsidRPr="00884DEE" w:rsidRDefault="00884DEE" w:rsidP="00884DEE">
            <w:pPr>
              <w:pStyle w:val="Default"/>
              <w:numPr>
                <w:ilvl w:val="0"/>
                <w:numId w:val="1"/>
              </w:numPr>
              <w:ind w:left="342" w:hanging="270"/>
              <w:rPr>
                <w:rFonts w:asciiTheme="minorHAnsi" w:hAnsiTheme="minorHAnsi" w:cstheme="minorHAnsi"/>
                <w:color w:val="434343"/>
                <w:sz w:val="22"/>
                <w:szCs w:val="22"/>
              </w:rPr>
            </w:pPr>
            <w:r w:rsidRPr="00884DEE">
              <w:rPr>
                <w:rFonts w:asciiTheme="minorHAnsi" w:hAnsiTheme="minorHAnsi" w:cstheme="minorHAnsi"/>
                <w:color w:val="434343"/>
                <w:sz w:val="22"/>
                <w:szCs w:val="22"/>
              </w:rPr>
              <w:t>Fund Type</w:t>
            </w:r>
          </w:p>
          <w:p w14:paraId="008E942E" w14:textId="77777777" w:rsidR="00884DEE" w:rsidRPr="00884DEE" w:rsidRDefault="00884DEE" w:rsidP="00884DEE">
            <w:pPr>
              <w:pStyle w:val="Default"/>
              <w:numPr>
                <w:ilvl w:val="0"/>
                <w:numId w:val="1"/>
              </w:numPr>
              <w:ind w:left="342" w:hanging="270"/>
              <w:rPr>
                <w:rFonts w:asciiTheme="minorHAnsi" w:hAnsiTheme="minorHAnsi" w:cstheme="minorHAnsi"/>
                <w:color w:val="434343"/>
                <w:sz w:val="22"/>
                <w:szCs w:val="22"/>
              </w:rPr>
            </w:pPr>
            <w:r w:rsidRPr="00884DEE">
              <w:rPr>
                <w:rFonts w:asciiTheme="minorHAnsi" w:hAnsiTheme="minorHAnsi" w:cstheme="minorHAnsi"/>
                <w:color w:val="434343"/>
                <w:sz w:val="22"/>
                <w:szCs w:val="22"/>
              </w:rPr>
              <w:t>Account Type</w:t>
            </w:r>
          </w:p>
          <w:p w14:paraId="78D76B52" w14:textId="77777777" w:rsidR="00884DEE" w:rsidRPr="00884DEE" w:rsidRDefault="00884DEE" w:rsidP="00884DEE">
            <w:pPr>
              <w:pStyle w:val="Default"/>
              <w:numPr>
                <w:ilvl w:val="0"/>
                <w:numId w:val="1"/>
              </w:numPr>
              <w:ind w:left="342" w:hanging="270"/>
              <w:rPr>
                <w:rFonts w:asciiTheme="minorHAnsi" w:hAnsiTheme="minorHAnsi" w:cstheme="minorHAnsi"/>
                <w:color w:val="434343"/>
                <w:sz w:val="22"/>
                <w:szCs w:val="22"/>
              </w:rPr>
            </w:pPr>
            <w:r w:rsidRPr="00884DEE">
              <w:rPr>
                <w:rFonts w:asciiTheme="minorHAnsi" w:hAnsiTheme="minorHAnsi" w:cstheme="minorHAnsi"/>
                <w:color w:val="434343"/>
                <w:sz w:val="22"/>
                <w:szCs w:val="22"/>
              </w:rPr>
              <w:t>Revenue Accounts</w:t>
            </w:r>
          </w:p>
          <w:p w14:paraId="7B3D2BFB" w14:textId="77777777" w:rsidR="00884DEE" w:rsidRPr="00884DEE" w:rsidRDefault="00884DEE" w:rsidP="00884DEE">
            <w:pPr>
              <w:pStyle w:val="Default"/>
              <w:numPr>
                <w:ilvl w:val="0"/>
                <w:numId w:val="1"/>
              </w:numPr>
              <w:ind w:left="342" w:hanging="270"/>
              <w:rPr>
                <w:rFonts w:asciiTheme="minorHAnsi" w:hAnsiTheme="minorHAnsi" w:cstheme="minorHAnsi"/>
                <w:color w:val="434343"/>
                <w:sz w:val="22"/>
                <w:szCs w:val="22"/>
              </w:rPr>
            </w:pPr>
            <w:r w:rsidRPr="00884DEE">
              <w:rPr>
                <w:rFonts w:asciiTheme="minorHAnsi" w:hAnsiTheme="minorHAnsi" w:cstheme="minorHAnsi"/>
                <w:color w:val="434343"/>
                <w:sz w:val="22"/>
                <w:szCs w:val="22"/>
              </w:rPr>
              <w:t>Wild-card filters supported for FOAPAL</w:t>
            </w:r>
          </w:p>
          <w:p w14:paraId="74CD2B4D" w14:textId="77777777" w:rsidR="00884DEE" w:rsidRPr="00884DEE" w:rsidRDefault="00884DEE">
            <w:pPr>
              <w:pStyle w:val="Default"/>
              <w:rPr>
                <w:rFonts w:asciiTheme="minorHAnsi" w:hAnsiTheme="minorHAnsi" w:cstheme="minorHAnsi"/>
                <w:color w:val="434343"/>
                <w:sz w:val="22"/>
                <w:szCs w:val="22"/>
              </w:rPr>
            </w:pPr>
          </w:p>
        </w:tc>
      </w:tr>
      <w:tr w:rsidR="00884DEE" w:rsidRPr="00884DEE" w14:paraId="1F643A5C" w14:textId="77777777" w:rsidTr="00884DEE">
        <w:tblPrEx>
          <w:tblCellMar>
            <w:top w:w="0" w:type="dxa"/>
            <w:bottom w:w="0" w:type="dxa"/>
          </w:tblCellMar>
        </w:tblPrEx>
        <w:trPr>
          <w:trHeight w:val="237"/>
        </w:trPr>
        <w:tc>
          <w:tcPr>
            <w:tcW w:w="4063" w:type="dxa"/>
          </w:tcPr>
          <w:p w14:paraId="56B79E7A" w14:textId="77777777" w:rsidR="00884DEE" w:rsidRPr="00884DEE" w:rsidRDefault="00884DEE">
            <w:pPr>
              <w:pStyle w:val="Default"/>
              <w:rPr>
                <w:rFonts w:asciiTheme="minorHAnsi" w:hAnsiTheme="minorHAnsi" w:cstheme="minorHAnsi"/>
                <w:color w:val="434343"/>
                <w:sz w:val="22"/>
                <w:szCs w:val="22"/>
              </w:rPr>
            </w:pPr>
            <w:r w:rsidRPr="00884DEE">
              <w:rPr>
                <w:rFonts w:asciiTheme="minorHAnsi" w:hAnsiTheme="minorHAnsi" w:cstheme="minorHAnsi"/>
                <w:color w:val="434343"/>
                <w:sz w:val="22"/>
                <w:szCs w:val="22"/>
              </w:rPr>
              <w:t>Budget Status by Organizational Hierarchy</w:t>
            </w:r>
          </w:p>
        </w:tc>
        <w:tc>
          <w:tcPr>
            <w:tcW w:w="5310" w:type="dxa"/>
          </w:tcPr>
          <w:p w14:paraId="584E1673" w14:textId="77777777" w:rsidR="00884DEE" w:rsidRPr="00884DEE" w:rsidRDefault="00884DEE">
            <w:pPr>
              <w:pStyle w:val="Default"/>
              <w:rPr>
                <w:rFonts w:asciiTheme="minorHAnsi" w:hAnsiTheme="minorHAnsi" w:cstheme="minorHAnsi"/>
                <w:color w:val="434343"/>
                <w:sz w:val="22"/>
                <w:szCs w:val="22"/>
              </w:rPr>
            </w:pPr>
            <w:r w:rsidRPr="00884DEE">
              <w:rPr>
                <w:rFonts w:asciiTheme="minorHAnsi" w:hAnsiTheme="minorHAnsi" w:cstheme="minorHAnsi"/>
                <w:color w:val="434343"/>
                <w:sz w:val="22"/>
                <w:szCs w:val="22"/>
              </w:rPr>
              <w:t xml:space="preserve">Budget information for organizations by the following: </w:t>
            </w:r>
          </w:p>
          <w:tbl>
            <w:tblPr>
              <w:tblW w:w="5204" w:type="dxa"/>
              <w:tblBorders>
                <w:top w:val="nil"/>
                <w:left w:val="nil"/>
                <w:bottom w:val="nil"/>
                <w:right w:val="nil"/>
              </w:tblBorders>
              <w:tblLayout w:type="fixed"/>
              <w:tblLook w:val="0000" w:firstRow="0" w:lastRow="0" w:firstColumn="0" w:lastColumn="0" w:noHBand="0" w:noVBand="0"/>
            </w:tblPr>
            <w:tblGrid>
              <w:gridCol w:w="5204"/>
            </w:tblGrid>
            <w:tr w:rsidR="00884DEE" w:rsidRPr="00884DEE" w14:paraId="3808EDA4" w14:textId="77777777" w:rsidTr="00884DEE">
              <w:tblPrEx>
                <w:tblCellMar>
                  <w:top w:w="0" w:type="dxa"/>
                  <w:bottom w:w="0" w:type="dxa"/>
                </w:tblCellMar>
              </w:tblPrEx>
              <w:trPr>
                <w:trHeight w:val="1287"/>
              </w:trPr>
              <w:tc>
                <w:tcPr>
                  <w:tcW w:w="5204" w:type="dxa"/>
                </w:tcPr>
                <w:p w14:paraId="23B970EE" w14:textId="77777777" w:rsidR="00884DEE" w:rsidRPr="00884DEE" w:rsidRDefault="00884DEE" w:rsidP="00884DEE">
                  <w:pPr>
                    <w:pStyle w:val="Default"/>
                    <w:numPr>
                      <w:ilvl w:val="0"/>
                      <w:numId w:val="2"/>
                    </w:numPr>
                    <w:ind w:left="241" w:hanging="241"/>
                    <w:rPr>
                      <w:rFonts w:asciiTheme="minorHAnsi" w:hAnsiTheme="minorHAnsi" w:cstheme="minorHAnsi"/>
                      <w:color w:val="434343"/>
                      <w:sz w:val="22"/>
                      <w:szCs w:val="22"/>
                    </w:rPr>
                  </w:pPr>
                  <w:r w:rsidRPr="00884DEE">
                    <w:rPr>
                      <w:rFonts w:asciiTheme="minorHAnsi" w:hAnsiTheme="minorHAnsi" w:cstheme="minorHAnsi"/>
                      <w:color w:val="434343"/>
                      <w:sz w:val="22"/>
                      <w:szCs w:val="22"/>
                    </w:rPr>
                    <w:t>Hierarchical structure</w:t>
                  </w:r>
                </w:p>
                <w:p w14:paraId="1C2E1249" w14:textId="77777777" w:rsidR="00884DEE" w:rsidRPr="00884DEE" w:rsidRDefault="00884DEE" w:rsidP="00884DEE">
                  <w:pPr>
                    <w:pStyle w:val="Default"/>
                    <w:numPr>
                      <w:ilvl w:val="0"/>
                      <w:numId w:val="2"/>
                    </w:numPr>
                    <w:ind w:left="241" w:hanging="241"/>
                    <w:rPr>
                      <w:rFonts w:asciiTheme="minorHAnsi" w:hAnsiTheme="minorHAnsi" w:cstheme="minorHAnsi"/>
                      <w:color w:val="434343"/>
                      <w:sz w:val="22"/>
                      <w:szCs w:val="22"/>
                    </w:rPr>
                  </w:pPr>
                  <w:r w:rsidRPr="00884DEE">
                    <w:rPr>
                      <w:rFonts w:asciiTheme="minorHAnsi" w:hAnsiTheme="minorHAnsi" w:cstheme="minorHAnsi"/>
                      <w:color w:val="434343"/>
                      <w:sz w:val="22"/>
                      <w:szCs w:val="22"/>
                    </w:rPr>
                    <w:t>Specific Funds, high-level Organizations, Accounts, and Programs</w:t>
                  </w:r>
                </w:p>
                <w:p w14:paraId="2E803A5C" w14:textId="77777777" w:rsidR="00884DEE" w:rsidRPr="00884DEE" w:rsidRDefault="00884DEE" w:rsidP="00884DEE">
                  <w:pPr>
                    <w:pStyle w:val="Default"/>
                    <w:numPr>
                      <w:ilvl w:val="0"/>
                      <w:numId w:val="2"/>
                    </w:numPr>
                    <w:ind w:left="241" w:hanging="241"/>
                    <w:rPr>
                      <w:rFonts w:asciiTheme="minorHAnsi" w:hAnsiTheme="minorHAnsi" w:cstheme="minorHAnsi"/>
                      <w:color w:val="434343"/>
                      <w:sz w:val="22"/>
                      <w:szCs w:val="22"/>
                    </w:rPr>
                  </w:pPr>
                  <w:r w:rsidRPr="00884DEE">
                    <w:rPr>
                      <w:rFonts w:asciiTheme="minorHAnsi" w:hAnsiTheme="minorHAnsi" w:cstheme="minorHAnsi"/>
                      <w:color w:val="434343"/>
                      <w:sz w:val="22"/>
                      <w:szCs w:val="22"/>
                    </w:rPr>
                    <w:t>Fund Type</w:t>
                  </w:r>
                </w:p>
                <w:p w14:paraId="084BABF9" w14:textId="77777777" w:rsidR="00884DEE" w:rsidRPr="00884DEE" w:rsidRDefault="00884DEE" w:rsidP="00884DEE">
                  <w:pPr>
                    <w:pStyle w:val="Default"/>
                    <w:numPr>
                      <w:ilvl w:val="0"/>
                      <w:numId w:val="2"/>
                    </w:numPr>
                    <w:ind w:left="241" w:hanging="241"/>
                    <w:rPr>
                      <w:rFonts w:asciiTheme="minorHAnsi" w:hAnsiTheme="minorHAnsi" w:cstheme="minorHAnsi"/>
                      <w:color w:val="434343"/>
                      <w:sz w:val="22"/>
                      <w:szCs w:val="22"/>
                    </w:rPr>
                  </w:pPr>
                  <w:r w:rsidRPr="00884DEE">
                    <w:rPr>
                      <w:rFonts w:asciiTheme="minorHAnsi" w:hAnsiTheme="minorHAnsi" w:cstheme="minorHAnsi"/>
                      <w:color w:val="434343"/>
                      <w:sz w:val="22"/>
                      <w:szCs w:val="22"/>
                    </w:rPr>
                    <w:t>Account Type</w:t>
                  </w:r>
                </w:p>
                <w:p w14:paraId="5A112D0C" w14:textId="77777777" w:rsidR="00884DEE" w:rsidRPr="00884DEE" w:rsidRDefault="00884DEE" w:rsidP="00884DEE">
                  <w:pPr>
                    <w:pStyle w:val="Default"/>
                    <w:numPr>
                      <w:ilvl w:val="0"/>
                      <w:numId w:val="2"/>
                    </w:numPr>
                    <w:ind w:left="241" w:hanging="241"/>
                    <w:rPr>
                      <w:rFonts w:asciiTheme="minorHAnsi" w:hAnsiTheme="minorHAnsi" w:cstheme="minorHAnsi"/>
                      <w:color w:val="434343"/>
                      <w:sz w:val="22"/>
                      <w:szCs w:val="22"/>
                    </w:rPr>
                  </w:pPr>
                  <w:r w:rsidRPr="00884DEE">
                    <w:rPr>
                      <w:rFonts w:asciiTheme="minorHAnsi" w:hAnsiTheme="minorHAnsi" w:cstheme="minorHAnsi"/>
                      <w:color w:val="434343"/>
                      <w:sz w:val="22"/>
                      <w:szCs w:val="22"/>
                    </w:rPr>
                    <w:t>Revenue Accounts</w:t>
                  </w:r>
                </w:p>
                <w:p w14:paraId="5FFA0B09" w14:textId="77777777" w:rsidR="00884DEE" w:rsidRPr="00884DEE" w:rsidRDefault="00884DEE" w:rsidP="00884DEE">
                  <w:pPr>
                    <w:pStyle w:val="Default"/>
                    <w:numPr>
                      <w:ilvl w:val="0"/>
                      <w:numId w:val="2"/>
                    </w:numPr>
                    <w:ind w:left="241" w:hanging="241"/>
                    <w:rPr>
                      <w:rFonts w:asciiTheme="minorHAnsi" w:hAnsiTheme="minorHAnsi" w:cstheme="minorHAnsi"/>
                      <w:color w:val="434343"/>
                      <w:sz w:val="22"/>
                      <w:szCs w:val="22"/>
                    </w:rPr>
                  </w:pPr>
                  <w:r w:rsidRPr="00884DEE">
                    <w:rPr>
                      <w:rFonts w:asciiTheme="minorHAnsi" w:hAnsiTheme="minorHAnsi" w:cstheme="minorHAnsi"/>
                      <w:color w:val="434343"/>
                      <w:sz w:val="22"/>
                      <w:szCs w:val="22"/>
                    </w:rPr>
                    <w:t>Wild-card filters supported for FOAPAL</w:t>
                  </w:r>
                </w:p>
                <w:p w14:paraId="168644C5" w14:textId="77777777" w:rsidR="00884DEE" w:rsidRPr="00884DEE" w:rsidRDefault="00884DEE" w:rsidP="00884DEE">
                  <w:pPr>
                    <w:pStyle w:val="Default"/>
                    <w:rPr>
                      <w:rFonts w:asciiTheme="minorHAnsi" w:hAnsiTheme="minorHAnsi" w:cstheme="minorHAnsi"/>
                      <w:color w:val="434343"/>
                      <w:sz w:val="22"/>
                      <w:szCs w:val="22"/>
                    </w:rPr>
                  </w:pPr>
                </w:p>
              </w:tc>
            </w:tr>
          </w:tbl>
          <w:p w14:paraId="5D479D23" w14:textId="5AD92ADC" w:rsidR="00884DEE" w:rsidRPr="00884DEE" w:rsidRDefault="00884DEE">
            <w:pPr>
              <w:pStyle w:val="Default"/>
              <w:rPr>
                <w:rFonts w:asciiTheme="minorHAnsi" w:hAnsiTheme="minorHAnsi" w:cstheme="minorHAnsi"/>
                <w:color w:val="434343"/>
                <w:sz w:val="22"/>
                <w:szCs w:val="22"/>
              </w:rPr>
            </w:pPr>
          </w:p>
        </w:tc>
      </w:tr>
      <w:tr w:rsidR="00884DEE" w:rsidRPr="00884DEE" w14:paraId="39E8E282" w14:textId="77777777" w:rsidTr="00884DEE">
        <w:tblPrEx>
          <w:tblCellMar>
            <w:top w:w="0" w:type="dxa"/>
            <w:bottom w:w="0" w:type="dxa"/>
          </w:tblCellMar>
        </w:tblPrEx>
        <w:trPr>
          <w:trHeight w:val="237"/>
        </w:trPr>
        <w:tc>
          <w:tcPr>
            <w:tcW w:w="4063" w:type="dxa"/>
          </w:tcPr>
          <w:tbl>
            <w:tblPr>
              <w:tblW w:w="3870" w:type="dxa"/>
              <w:tblBorders>
                <w:top w:val="nil"/>
                <w:left w:val="nil"/>
                <w:bottom w:val="nil"/>
                <w:right w:val="nil"/>
              </w:tblBorders>
              <w:tblLayout w:type="fixed"/>
              <w:tblLook w:val="0000" w:firstRow="0" w:lastRow="0" w:firstColumn="0" w:lastColumn="0" w:noHBand="0" w:noVBand="0"/>
            </w:tblPr>
            <w:tblGrid>
              <w:gridCol w:w="3870"/>
            </w:tblGrid>
            <w:tr w:rsidR="00884DEE" w:rsidRPr="00884DEE" w14:paraId="680FBB0D" w14:textId="77777777" w:rsidTr="00884DEE">
              <w:tblPrEx>
                <w:tblCellMar>
                  <w:top w:w="0" w:type="dxa"/>
                  <w:bottom w:w="0" w:type="dxa"/>
                </w:tblCellMar>
              </w:tblPrEx>
              <w:trPr>
                <w:trHeight w:val="117"/>
              </w:trPr>
              <w:tc>
                <w:tcPr>
                  <w:tcW w:w="3870" w:type="dxa"/>
                </w:tcPr>
                <w:p w14:paraId="1B38AB48" w14:textId="36A89A91" w:rsidR="00884DEE" w:rsidRPr="00884DEE" w:rsidRDefault="00884DEE" w:rsidP="00884DEE">
                  <w:pPr>
                    <w:autoSpaceDE w:val="0"/>
                    <w:autoSpaceDN w:val="0"/>
                    <w:adjustRightInd w:val="0"/>
                    <w:spacing w:after="0" w:line="240" w:lineRule="auto"/>
                    <w:rPr>
                      <w:rFonts w:cstheme="minorHAnsi"/>
                      <w:color w:val="434343"/>
                    </w:rPr>
                  </w:pPr>
                  <w:r w:rsidRPr="00884DEE">
                    <w:rPr>
                      <w:rFonts w:cstheme="minorHAnsi"/>
                      <w:color w:val="434343"/>
                    </w:rPr>
                    <w:t xml:space="preserve">Budget Quick </w:t>
                  </w:r>
                  <w:r w:rsidRPr="00884DEE">
                    <w:rPr>
                      <w:rFonts w:cstheme="minorHAnsi"/>
                      <w:color w:val="434343"/>
                    </w:rPr>
                    <w:t>Qu</w:t>
                  </w:r>
                  <w:r w:rsidRPr="00884DEE">
                    <w:rPr>
                      <w:rFonts w:cstheme="minorHAnsi"/>
                      <w:color w:val="434343"/>
                    </w:rPr>
                    <w:t>ery</w:t>
                  </w:r>
                </w:p>
              </w:tc>
            </w:tr>
          </w:tbl>
          <w:p w14:paraId="5D73B718" w14:textId="77777777" w:rsidR="00884DEE" w:rsidRPr="00884DEE" w:rsidRDefault="00884DEE">
            <w:pPr>
              <w:pStyle w:val="Default"/>
              <w:rPr>
                <w:rFonts w:asciiTheme="minorHAnsi" w:hAnsiTheme="minorHAnsi" w:cstheme="minorHAnsi"/>
                <w:color w:val="434343"/>
                <w:sz w:val="22"/>
                <w:szCs w:val="22"/>
              </w:rPr>
            </w:pPr>
          </w:p>
        </w:tc>
        <w:tc>
          <w:tcPr>
            <w:tcW w:w="5310" w:type="dxa"/>
          </w:tcPr>
          <w:tbl>
            <w:tblPr>
              <w:tblW w:w="5760" w:type="dxa"/>
              <w:tblBorders>
                <w:top w:val="nil"/>
                <w:left w:val="nil"/>
                <w:bottom w:val="nil"/>
                <w:right w:val="nil"/>
              </w:tblBorders>
              <w:tblLayout w:type="fixed"/>
              <w:tblLook w:val="0000" w:firstRow="0" w:lastRow="0" w:firstColumn="0" w:lastColumn="0" w:noHBand="0" w:noVBand="0"/>
            </w:tblPr>
            <w:tblGrid>
              <w:gridCol w:w="5760"/>
            </w:tblGrid>
            <w:tr w:rsidR="00884DEE" w:rsidRPr="00884DEE" w14:paraId="0CC0CCE1" w14:textId="77777777" w:rsidTr="00884DEE">
              <w:tblPrEx>
                <w:tblCellMar>
                  <w:top w:w="0" w:type="dxa"/>
                  <w:bottom w:w="0" w:type="dxa"/>
                </w:tblCellMar>
              </w:tblPrEx>
              <w:trPr>
                <w:trHeight w:val="1415"/>
              </w:trPr>
              <w:tc>
                <w:tcPr>
                  <w:tcW w:w="5760" w:type="dxa"/>
                </w:tcPr>
                <w:p w14:paraId="6E2E8D2B" w14:textId="77777777" w:rsidR="00884DEE" w:rsidRPr="00884DEE" w:rsidRDefault="00884DEE" w:rsidP="00884DEE">
                  <w:pPr>
                    <w:pStyle w:val="Default"/>
                    <w:rPr>
                      <w:rFonts w:asciiTheme="minorHAnsi" w:hAnsiTheme="minorHAnsi" w:cstheme="minorHAnsi"/>
                      <w:color w:val="434343"/>
                      <w:sz w:val="22"/>
                      <w:szCs w:val="22"/>
                    </w:rPr>
                  </w:pPr>
                  <w:r w:rsidRPr="00884DEE">
                    <w:rPr>
                      <w:rFonts w:asciiTheme="minorHAnsi" w:hAnsiTheme="minorHAnsi" w:cstheme="minorHAnsi"/>
                      <w:color w:val="434343"/>
                      <w:sz w:val="22"/>
                      <w:szCs w:val="22"/>
                    </w:rPr>
                    <w:t>Current budget status and displays information similar to that available on the Organization Budget Status (FGIBDST) page. When you choose this option, be aware of the following:</w:t>
                  </w:r>
                </w:p>
                <w:p w14:paraId="0AEA8B22" w14:textId="77777777" w:rsidR="00884DEE" w:rsidRPr="00884DEE" w:rsidRDefault="00884DEE" w:rsidP="00884DEE">
                  <w:pPr>
                    <w:pStyle w:val="Default"/>
                    <w:numPr>
                      <w:ilvl w:val="0"/>
                      <w:numId w:val="3"/>
                    </w:numPr>
                    <w:ind w:left="331" w:hanging="270"/>
                    <w:rPr>
                      <w:rFonts w:asciiTheme="minorHAnsi" w:hAnsiTheme="minorHAnsi" w:cstheme="minorHAnsi"/>
                      <w:color w:val="434343"/>
                      <w:sz w:val="22"/>
                      <w:szCs w:val="22"/>
                    </w:rPr>
                  </w:pPr>
                  <w:r w:rsidRPr="00884DEE">
                    <w:rPr>
                      <w:rFonts w:asciiTheme="minorHAnsi" w:hAnsiTheme="minorHAnsi" w:cstheme="minorHAnsi"/>
                      <w:color w:val="434343"/>
                      <w:sz w:val="22"/>
                      <w:szCs w:val="22"/>
                    </w:rPr>
                    <w:t xml:space="preserve">Only one parameter page displays for this query. Ledger fields displayed include </w:t>
                  </w:r>
                  <w:r w:rsidRPr="00884DEE">
                    <w:rPr>
                      <w:rFonts w:asciiTheme="minorHAnsi" w:hAnsiTheme="minorHAnsi" w:cstheme="minorHAnsi"/>
                      <w:b/>
                      <w:bCs/>
                      <w:color w:val="434343"/>
                      <w:sz w:val="22"/>
                      <w:szCs w:val="22"/>
                    </w:rPr>
                    <w:t>Adjusted Balance</w:t>
                  </w:r>
                  <w:r w:rsidRPr="00884DEE">
                    <w:rPr>
                      <w:rFonts w:asciiTheme="minorHAnsi" w:hAnsiTheme="minorHAnsi" w:cstheme="minorHAnsi"/>
                      <w:color w:val="434343"/>
                      <w:sz w:val="22"/>
                      <w:szCs w:val="22"/>
                    </w:rPr>
                    <w:t xml:space="preserve">, </w:t>
                  </w:r>
                  <w:r w:rsidRPr="00884DEE">
                    <w:rPr>
                      <w:rFonts w:asciiTheme="minorHAnsi" w:hAnsiTheme="minorHAnsi" w:cstheme="minorHAnsi"/>
                      <w:b/>
                      <w:bCs/>
                      <w:color w:val="434343"/>
                      <w:sz w:val="22"/>
                      <w:szCs w:val="22"/>
                    </w:rPr>
                    <w:t>Year to Date</w:t>
                  </w:r>
                  <w:r w:rsidRPr="00884DEE">
                    <w:rPr>
                      <w:rFonts w:asciiTheme="minorHAnsi" w:hAnsiTheme="minorHAnsi" w:cstheme="minorHAnsi"/>
                      <w:color w:val="434343"/>
                      <w:sz w:val="22"/>
                      <w:szCs w:val="22"/>
                    </w:rPr>
                    <w:t xml:space="preserve">, </w:t>
                  </w:r>
                  <w:r w:rsidRPr="00884DEE">
                    <w:rPr>
                      <w:rFonts w:asciiTheme="minorHAnsi" w:hAnsiTheme="minorHAnsi" w:cstheme="minorHAnsi"/>
                      <w:b/>
                      <w:bCs/>
                      <w:color w:val="434343"/>
                      <w:sz w:val="22"/>
                      <w:szCs w:val="22"/>
                    </w:rPr>
                    <w:t>Net Commitments</w:t>
                  </w:r>
                  <w:r w:rsidRPr="00884DEE">
                    <w:rPr>
                      <w:rFonts w:asciiTheme="minorHAnsi" w:hAnsiTheme="minorHAnsi" w:cstheme="minorHAnsi"/>
                      <w:color w:val="434343"/>
                      <w:sz w:val="22"/>
                      <w:szCs w:val="22"/>
                    </w:rPr>
                    <w:t xml:space="preserve">, and </w:t>
                  </w:r>
                  <w:r w:rsidRPr="00884DEE">
                    <w:rPr>
                      <w:rFonts w:asciiTheme="minorHAnsi" w:hAnsiTheme="minorHAnsi" w:cstheme="minorHAnsi"/>
                      <w:b/>
                      <w:bCs/>
                      <w:color w:val="434343"/>
                      <w:sz w:val="22"/>
                      <w:szCs w:val="22"/>
                    </w:rPr>
                    <w:t>Available Balance</w:t>
                  </w:r>
                  <w:r w:rsidRPr="00884DEE">
                    <w:rPr>
                      <w:rFonts w:asciiTheme="minorHAnsi" w:hAnsiTheme="minorHAnsi" w:cstheme="minorHAnsi"/>
                      <w:color w:val="434343"/>
                      <w:sz w:val="22"/>
                      <w:szCs w:val="22"/>
                    </w:rPr>
                    <w:t>.</w:t>
                  </w:r>
                </w:p>
                <w:p w14:paraId="62E84907" w14:textId="77777777" w:rsidR="00884DEE" w:rsidRPr="00884DEE" w:rsidRDefault="00884DEE" w:rsidP="00884DEE">
                  <w:pPr>
                    <w:pStyle w:val="Default"/>
                    <w:numPr>
                      <w:ilvl w:val="0"/>
                      <w:numId w:val="3"/>
                    </w:numPr>
                    <w:ind w:left="331" w:hanging="270"/>
                    <w:rPr>
                      <w:rFonts w:asciiTheme="minorHAnsi" w:hAnsiTheme="minorHAnsi" w:cstheme="minorHAnsi"/>
                      <w:color w:val="434343"/>
                      <w:sz w:val="22"/>
                      <w:szCs w:val="22"/>
                    </w:rPr>
                  </w:pPr>
                  <w:r w:rsidRPr="00884DEE">
                    <w:rPr>
                      <w:rFonts w:asciiTheme="minorHAnsi" w:hAnsiTheme="minorHAnsi" w:cstheme="minorHAnsi"/>
                      <w:color w:val="434343"/>
                      <w:sz w:val="22"/>
                      <w:szCs w:val="22"/>
                    </w:rPr>
                    <w:t>Wild-card filters supported for FOAPAL.</w:t>
                  </w:r>
                </w:p>
                <w:p w14:paraId="1897C5FB" w14:textId="77777777" w:rsidR="00884DEE" w:rsidRPr="00884DEE" w:rsidRDefault="00884DEE" w:rsidP="00884DEE">
                  <w:pPr>
                    <w:pStyle w:val="Default"/>
                    <w:numPr>
                      <w:ilvl w:val="0"/>
                      <w:numId w:val="3"/>
                    </w:numPr>
                    <w:ind w:left="331" w:hanging="270"/>
                    <w:rPr>
                      <w:rFonts w:asciiTheme="minorHAnsi" w:hAnsiTheme="minorHAnsi" w:cstheme="minorHAnsi"/>
                      <w:color w:val="434343"/>
                      <w:sz w:val="22"/>
                      <w:szCs w:val="22"/>
                    </w:rPr>
                  </w:pPr>
                  <w:r w:rsidRPr="00884DEE">
                    <w:rPr>
                      <w:rFonts w:asciiTheme="minorHAnsi" w:hAnsiTheme="minorHAnsi" w:cstheme="minorHAnsi"/>
                      <w:color w:val="434343"/>
                      <w:sz w:val="22"/>
                      <w:szCs w:val="22"/>
                    </w:rPr>
                    <w:t>You can enter the fiscal year. Data displayed will be through period 14.</w:t>
                  </w:r>
                </w:p>
                <w:p w14:paraId="1F07E3F4" w14:textId="4D142337" w:rsidR="00884DEE" w:rsidRPr="00884DEE" w:rsidRDefault="00884DEE" w:rsidP="00884DEE">
                  <w:pPr>
                    <w:pStyle w:val="Default"/>
                    <w:ind w:left="331"/>
                    <w:rPr>
                      <w:rFonts w:asciiTheme="minorHAnsi" w:hAnsiTheme="minorHAnsi" w:cstheme="minorHAnsi"/>
                      <w:color w:val="434343"/>
                      <w:sz w:val="22"/>
                      <w:szCs w:val="22"/>
                    </w:rPr>
                  </w:pPr>
                </w:p>
              </w:tc>
            </w:tr>
          </w:tbl>
          <w:p w14:paraId="3B43FA5F" w14:textId="77777777" w:rsidR="00884DEE" w:rsidRPr="00884DEE" w:rsidRDefault="00884DEE">
            <w:pPr>
              <w:pStyle w:val="Default"/>
              <w:rPr>
                <w:rFonts w:asciiTheme="minorHAnsi" w:hAnsiTheme="minorHAnsi" w:cstheme="minorHAnsi"/>
                <w:color w:val="434343"/>
                <w:sz w:val="22"/>
                <w:szCs w:val="22"/>
              </w:rPr>
            </w:pPr>
          </w:p>
        </w:tc>
      </w:tr>
      <w:tr w:rsidR="00884DEE" w:rsidRPr="00884DEE" w14:paraId="1FC62FD0" w14:textId="77777777" w:rsidTr="00884DEE">
        <w:tblPrEx>
          <w:tblCellMar>
            <w:top w:w="0" w:type="dxa"/>
            <w:bottom w:w="0" w:type="dxa"/>
          </w:tblCellMar>
        </w:tblPrEx>
        <w:trPr>
          <w:trHeight w:val="237"/>
        </w:trPr>
        <w:tc>
          <w:tcPr>
            <w:tcW w:w="4063" w:type="dxa"/>
          </w:tcPr>
          <w:p w14:paraId="4F4C32F3" w14:textId="47CFAC54" w:rsidR="00884DEE" w:rsidRPr="00884DEE" w:rsidRDefault="00884DEE" w:rsidP="00884DEE">
            <w:pPr>
              <w:autoSpaceDE w:val="0"/>
              <w:autoSpaceDN w:val="0"/>
              <w:adjustRightInd w:val="0"/>
              <w:spacing w:after="0" w:line="240" w:lineRule="auto"/>
              <w:rPr>
                <w:rFonts w:cstheme="minorHAnsi"/>
                <w:color w:val="434343"/>
              </w:rPr>
            </w:pPr>
            <w:r w:rsidRPr="00884DEE">
              <w:rPr>
                <w:rFonts w:cstheme="minorHAnsi"/>
                <w:color w:val="434343"/>
              </w:rPr>
              <w:t>Encumbrance Query</w:t>
            </w:r>
          </w:p>
        </w:tc>
        <w:tc>
          <w:tcPr>
            <w:tcW w:w="5310" w:type="dxa"/>
          </w:tcPr>
          <w:p w14:paraId="03540920" w14:textId="77777777" w:rsidR="00884DEE" w:rsidRPr="00884DEE" w:rsidRDefault="00884DEE" w:rsidP="00884DEE">
            <w:pPr>
              <w:pStyle w:val="Default"/>
              <w:rPr>
                <w:rFonts w:asciiTheme="minorHAnsi" w:hAnsiTheme="minorHAnsi" w:cstheme="minorHAnsi"/>
                <w:color w:val="434343"/>
                <w:sz w:val="22"/>
                <w:szCs w:val="22"/>
              </w:rPr>
            </w:pPr>
            <w:r w:rsidRPr="00884DEE">
              <w:rPr>
                <w:rFonts w:asciiTheme="minorHAnsi" w:hAnsiTheme="minorHAnsi" w:cstheme="minorHAnsi"/>
                <w:color w:val="434343"/>
                <w:sz w:val="22"/>
                <w:szCs w:val="22"/>
              </w:rPr>
              <w:t>Budget information by encumbrance information for the Commitment Type (all, committed, or uncommitted), Encumbrance Status, and Fiscal Year and Period.</w:t>
            </w:r>
          </w:p>
          <w:p w14:paraId="394B7B4E" w14:textId="2A330BAF" w:rsidR="00884DEE" w:rsidRPr="00884DEE" w:rsidRDefault="00884DEE" w:rsidP="00884DEE">
            <w:pPr>
              <w:pStyle w:val="Default"/>
              <w:rPr>
                <w:rFonts w:asciiTheme="minorHAnsi" w:hAnsiTheme="minorHAnsi" w:cstheme="minorHAnsi"/>
                <w:color w:val="434343"/>
                <w:sz w:val="22"/>
                <w:szCs w:val="22"/>
              </w:rPr>
            </w:pPr>
          </w:p>
        </w:tc>
      </w:tr>
      <w:tr w:rsidR="00884DEE" w:rsidRPr="00884DEE" w14:paraId="0B5BF82F" w14:textId="77777777" w:rsidTr="00884DEE">
        <w:tblPrEx>
          <w:tblCellMar>
            <w:top w:w="0" w:type="dxa"/>
            <w:bottom w:w="0" w:type="dxa"/>
          </w:tblCellMar>
        </w:tblPrEx>
        <w:trPr>
          <w:trHeight w:val="237"/>
        </w:trPr>
        <w:tc>
          <w:tcPr>
            <w:tcW w:w="4063" w:type="dxa"/>
          </w:tcPr>
          <w:p w14:paraId="022061D5" w14:textId="4F31EFB9" w:rsidR="00884DEE" w:rsidRPr="00884DEE" w:rsidRDefault="00884DEE" w:rsidP="00884DEE">
            <w:pPr>
              <w:autoSpaceDE w:val="0"/>
              <w:autoSpaceDN w:val="0"/>
              <w:adjustRightInd w:val="0"/>
              <w:spacing w:after="0" w:line="240" w:lineRule="auto"/>
              <w:rPr>
                <w:rFonts w:cstheme="minorHAnsi"/>
                <w:color w:val="434343"/>
              </w:rPr>
            </w:pPr>
            <w:r w:rsidRPr="00884DEE">
              <w:rPr>
                <w:rFonts w:cstheme="minorHAnsi"/>
                <w:color w:val="434343"/>
              </w:rPr>
              <w:t>Multi Year Query</w:t>
            </w:r>
          </w:p>
        </w:tc>
        <w:tc>
          <w:tcPr>
            <w:tcW w:w="5310" w:type="dxa"/>
          </w:tcPr>
          <w:p w14:paraId="6969F9A9" w14:textId="77777777" w:rsidR="00884DEE" w:rsidRPr="00884DEE" w:rsidRDefault="00884DEE" w:rsidP="00884DEE">
            <w:pPr>
              <w:pStyle w:val="Default"/>
              <w:rPr>
                <w:rFonts w:asciiTheme="minorHAnsi" w:hAnsiTheme="minorHAnsi" w:cstheme="minorHAnsi"/>
                <w:color w:val="434343"/>
                <w:sz w:val="22"/>
                <w:szCs w:val="22"/>
              </w:rPr>
            </w:pPr>
            <w:r w:rsidRPr="00884DEE">
              <w:rPr>
                <w:rFonts w:asciiTheme="minorHAnsi" w:hAnsiTheme="minorHAnsi" w:cstheme="minorHAnsi"/>
                <w:color w:val="434343"/>
                <w:sz w:val="22"/>
                <w:szCs w:val="22"/>
              </w:rPr>
              <w:t>New Query type to support the current budget status by Grant which displays information similar to that available on the Grant Inception to Date (FRIGITD) in the admin application. Wild-card filters supported for FOAPAL.</w:t>
            </w:r>
          </w:p>
          <w:p w14:paraId="2F55D869" w14:textId="49EECE37" w:rsidR="00884DEE" w:rsidRPr="00884DEE" w:rsidRDefault="00884DEE" w:rsidP="00884DEE">
            <w:pPr>
              <w:pStyle w:val="Default"/>
              <w:rPr>
                <w:rFonts w:asciiTheme="minorHAnsi" w:hAnsiTheme="minorHAnsi" w:cstheme="minorHAnsi"/>
                <w:color w:val="434343"/>
                <w:sz w:val="22"/>
                <w:szCs w:val="22"/>
              </w:rPr>
            </w:pPr>
          </w:p>
        </w:tc>
      </w:tr>
      <w:tr w:rsidR="00884DEE" w:rsidRPr="00884DEE" w14:paraId="41CA4207" w14:textId="77777777" w:rsidTr="00884DEE">
        <w:tblPrEx>
          <w:tblCellMar>
            <w:top w:w="0" w:type="dxa"/>
            <w:bottom w:w="0" w:type="dxa"/>
          </w:tblCellMar>
        </w:tblPrEx>
        <w:trPr>
          <w:trHeight w:val="237"/>
        </w:trPr>
        <w:tc>
          <w:tcPr>
            <w:tcW w:w="4063" w:type="dxa"/>
          </w:tcPr>
          <w:p w14:paraId="16351A81" w14:textId="79A42BD9" w:rsidR="00884DEE" w:rsidRPr="00884DEE" w:rsidRDefault="00884DEE" w:rsidP="00884DEE">
            <w:pPr>
              <w:tabs>
                <w:tab w:val="left" w:pos="2980"/>
              </w:tabs>
              <w:autoSpaceDE w:val="0"/>
              <w:autoSpaceDN w:val="0"/>
              <w:adjustRightInd w:val="0"/>
              <w:spacing w:after="0" w:line="240" w:lineRule="auto"/>
              <w:rPr>
                <w:rFonts w:cstheme="minorHAnsi"/>
                <w:color w:val="434343"/>
              </w:rPr>
            </w:pPr>
            <w:r w:rsidRPr="00884DEE">
              <w:rPr>
                <w:rFonts w:cstheme="minorHAnsi"/>
                <w:color w:val="434343"/>
              </w:rPr>
              <w:t>Payroll Expense Detail</w:t>
            </w:r>
            <w:r w:rsidRPr="00884DEE">
              <w:rPr>
                <w:rFonts w:cstheme="minorHAnsi"/>
                <w:color w:val="434343"/>
              </w:rPr>
              <w:tab/>
            </w:r>
          </w:p>
        </w:tc>
        <w:tc>
          <w:tcPr>
            <w:tcW w:w="5310" w:type="dxa"/>
          </w:tcPr>
          <w:p w14:paraId="6B2A23C7" w14:textId="77777777" w:rsidR="00884DEE" w:rsidRPr="00884DEE" w:rsidRDefault="00884DEE" w:rsidP="00884DEE">
            <w:pPr>
              <w:pStyle w:val="Default"/>
              <w:rPr>
                <w:rFonts w:asciiTheme="minorHAnsi" w:hAnsiTheme="minorHAnsi" w:cstheme="minorHAnsi"/>
                <w:color w:val="434343"/>
                <w:sz w:val="22"/>
                <w:szCs w:val="22"/>
              </w:rPr>
            </w:pPr>
            <w:r w:rsidRPr="00884DEE">
              <w:rPr>
                <w:rFonts w:asciiTheme="minorHAnsi" w:hAnsiTheme="minorHAnsi" w:cstheme="minorHAnsi"/>
                <w:color w:val="434343"/>
                <w:sz w:val="22"/>
                <w:szCs w:val="22"/>
              </w:rPr>
              <w:t>Allows you to review the entire payroll distribution data for the Fiscal year and Fiscal period by:</w:t>
            </w:r>
          </w:p>
          <w:tbl>
            <w:tblPr>
              <w:tblW w:w="0" w:type="auto"/>
              <w:tblBorders>
                <w:top w:val="nil"/>
                <w:left w:val="nil"/>
                <w:bottom w:val="nil"/>
                <w:right w:val="nil"/>
              </w:tblBorders>
              <w:tblLayout w:type="fixed"/>
              <w:tblLook w:val="0000" w:firstRow="0" w:lastRow="0" w:firstColumn="0" w:lastColumn="0" w:noHBand="0" w:noVBand="0"/>
            </w:tblPr>
            <w:tblGrid>
              <w:gridCol w:w="5021"/>
            </w:tblGrid>
            <w:tr w:rsidR="00884DEE" w:rsidRPr="00884DEE" w14:paraId="7EA96B14" w14:textId="77777777" w:rsidTr="00884DEE">
              <w:tblPrEx>
                <w:tblCellMar>
                  <w:top w:w="0" w:type="dxa"/>
                  <w:bottom w:w="0" w:type="dxa"/>
                </w:tblCellMar>
              </w:tblPrEx>
              <w:trPr>
                <w:trHeight w:val="957"/>
              </w:trPr>
              <w:tc>
                <w:tcPr>
                  <w:tcW w:w="5021" w:type="dxa"/>
                </w:tcPr>
                <w:p w14:paraId="5BF445C9" w14:textId="77777777" w:rsidR="00884DEE" w:rsidRPr="00884DEE" w:rsidRDefault="00884DEE" w:rsidP="00884DEE">
                  <w:pPr>
                    <w:pStyle w:val="Default"/>
                    <w:numPr>
                      <w:ilvl w:val="0"/>
                      <w:numId w:val="4"/>
                    </w:numPr>
                    <w:ind w:left="241" w:hanging="241"/>
                    <w:rPr>
                      <w:rFonts w:asciiTheme="minorHAnsi" w:hAnsiTheme="minorHAnsi" w:cstheme="minorHAnsi"/>
                      <w:color w:val="434343"/>
                      <w:sz w:val="22"/>
                      <w:szCs w:val="22"/>
                    </w:rPr>
                  </w:pPr>
                  <w:r w:rsidRPr="00884DEE">
                    <w:rPr>
                      <w:rFonts w:asciiTheme="minorHAnsi" w:hAnsiTheme="minorHAnsi" w:cstheme="minorHAnsi"/>
                      <w:color w:val="434343"/>
                      <w:sz w:val="22"/>
                      <w:szCs w:val="22"/>
                    </w:rPr>
                    <w:t>FOAPAL/Index values</w:t>
                  </w:r>
                </w:p>
                <w:p w14:paraId="4526158C" w14:textId="77777777" w:rsidR="00884DEE" w:rsidRPr="00884DEE" w:rsidRDefault="00884DEE" w:rsidP="00884DEE">
                  <w:pPr>
                    <w:pStyle w:val="Default"/>
                    <w:numPr>
                      <w:ilvl w:val="0"/>
                      <w:numId w:val="4"/>
                    </w:numPr>
                    <w:ind w:left="241" w:hanging="241"/>
                    <w:rPr>
                      <w:rFonts w:asciiTheme="minorHAnsi" w:hAnsiTheme="minorHAnsi" w:cstheme="minorHAnsi"/>
                      <w:color w:val="434343"/>
                      <w:sz w:val="22"/>
                      <w:szCs w:val="22"/>
                    </w:rPr>
                  </w:pPr>
                  <w:r w:rsidRPr="00884DEE">
                    <w:rPr>
                      <w:rFonts w:asciiTheme="minorHAnsi" w:hAnsiTheme="minorHAnsi" w:cstheme="minorHAnsi"/>
                      <w:color w:val="434343"/>
                      <w:sz w:val="22"/>
                      <w:szCs w:val="22"/>
                    </w:rPr>
                    <w:t>Single Organization</w:t>
                  </w:r>
                </w:p>
                <w:p w14:paraId="61157A6B" w14:textId="77777777" w:rsidR="00884DEE" w:rsidRPr="00884DEE" w:rsidRDefault="00884DEE" w:rsidP="00884DEE">
                  <w:pPr>
                    <w:pStyle w:val="Default"/>
                    <w:numPr>
                      <w:ilvl w:val="0"/>
                      <w:numId w:val="4"/>
                    </w:numPr>
                    <w:ind w:left="241" w:hanging="241"/>
                    <w:rPr>
                      <w:rFonts w:asciiTheme="minorHAnsi" w:hAnsiTheme="minorHAnsi" w:cstheme="minorHAnsi"/>
                      <w:color w:val="434343"/>
                      <w:sz w:val="22"/>
                      <w:szCs w:val="22"/>
                    </w:rPr>
                  </w:pPr>
                  <w:r w:rsidRPr="00884DEE">
                    <w:rPr>
                      <w:rFonts w:asciiTheme="minorHAnsi" w:hAnsiTheme="minorHAnsi" w:cstheme="minorHAnsi"/>
                      <w:color w:val="434343"/>
                      <w:sz w:val="22"/>
                      <w:szCs w:val="22"/>
                    </w:rPr>
                    <w:t>Fund Type</w:t>
                  </w:r>
                </w:p>
                <w:p w14:paraId="10063D8E" w14:textId="77777777" w:rsidR="00884DEE" w:rsidRPr="00884DEE" w:rsidRDefault="00884DEE" w:rsidP="00884DEE">
                  <w:pPr>
                    <w:pStyle w:val="Default"/>
                    <w:numPr>
                      <w:ilvl w:val="0"/>
                      <w:numId w:val="4"/>
                    </w:numPr>
                    <w:ind w:left="241" w:hanging="241"/>
                    <w:rPr>
                      <w:rFonts w:asciiTheme="minorHAnsi" w:hAnsiTheme="minorHAnsi" w:cstheme="minorHAnsi"/>
                      <w:color w:val="434343"/>
                      <w:sz w:val="22"/>
                      <w:szCs w:val="22"/>
                    </w:rPr>
                  </w:pPr>
                  <w:r w:rsidRPr="00884DEE">
                    <w:rPr>
                      <w:rFonts w:asciiTheme="minorHAnsi" w:hAnsiTheme="minorHAnsi" w:cstheme="minorHAnsi"/>
                      <w:color w:val="434343"/>
                      <w:sz w:val="22"/>
                      <w:szCs w:val="22"/>
                    </w:rPr>
                    <w:t>Account Type</w:t>
                  </w:r>
                </w:p>
                <w:p w14:paraId="35DD1CDF" w14:textId="1BDF8EB9" w:rsidR="00884DEE" w:rsidRPr="00884DEE" w:rsidRDefault="00884DEE" w:rsidP="003D5823">
                  <w:pPr>
                    <w:pStyle w:val="Default"/>
                    <w:numPr>
                      <w:ilvl w:val="0"/>
                      <w:numId w:val="4"/>
                    </w:numPr>
                    <w:ind w:left="241" w:hanging="241"/>
                    <w:rPr>
                      <w:rFonts w:asciiTheme="minorHAnsi" w:hAnsiTheme="minorHAnsi" w:cstheme="minorHAnsi"/>
                      <w:color w:val="434343"/>
                      <w:sz w:val="22"/>
                      <w:szCs w:val="22"/>
                    </w:rPr>
                  </w:pPr>
                  <w:r w:rsidRPr="00884DEE">
                    <w:rPr>
                      <w:rFonts w:asciiTheme="minorHAnsi" w:hAnsiTheme="minorHAnsi" w:cstheme="minorHAnsi"/>
                      <w:color w:val="434343"/>
                      <w:sz w:val="22"/>
                      <w:szCs w:val="22"/>
                    </w:rPr>
                    <w:t>Wild-card filters supported for FOAPAL</w:t>
                  </w:r>
                </w:p>
              </w:tc>
            </w:tr>
          </w:tbl>
          <w:p w14:paraId="0E4680DC" w14:textId="219BA588" w:rsidR="00884DEE" w:rsidRPr="00884DEE" w:rsidRDefault="00884DEE" w:rsidP="00884DEE">
            <w:pPr>
              <w:pStyle w:val="Default"/>
              <w:rPr>
                <w:rFonts w:asciiTheme="minorHAnsi" w:hAnsiTheme="minorHAnsi" w:cstheme="minorHAnsi"/>
                <w:color w:val="434343"/>
                <w:sz w:val="22"/>
                <w:szCs w:val="22"/>
              </w:rPr>
            </w:pPr>
          </w:p>
        </w:tc>
      </w:tr>
    </w:tbl>
    <w:p w14:paraId="2F07253D" w14:textId="3205D4B5" w:rsidR="003D5823" w:rsidRPr="003D5823" w:rsidRDefault="003D5823" w:rsidP="003D5823">
      <w:pPr>
        <w:pStyle w:val="Default"/>
        <w:jc w:val="center"/>
        <w:rPr>
          <w:rFonts w:asciiTheme="minorHAnsi" w:hAnsiTheme="minorHAnsi" w:cstheme="minorHAnsi"/>
          <w:b/>
          <w:bCs/>
          <w:sz w:val="36"/>
          <w:szCs w:val="36"/>
          <w:u w:val="single"/>
        </w:rPr>
      </w:pPr>
      <w:bookmarkStart w:id="1" w:name="Create"/>
      <w:r w:rsidRPr="003D5823">
        <w:rPr>
          <w:rFonts w:asciiTheme="minorHAnsi" w:hAnsiTheme="minorHAnsi" w:cstheme="minorHAnsi"/>
          <w:b/>
          <w:bCs/>
          <w:sz w:val="36"/>
          <w:szCs w:val="36"/>
          <w:u w:val="single"/>
        </w:rPr>
        <w:lastRenderedPageBreak/>
        <w:t>Create a Query</w:t>
      </w:r>
    </w:p>
    <w:bookmarkEnd w:id="1"/>
    <w:p w14:paraId="20E5B280" w14:textId="77777777" w:rsidR="003D5823" w:rsidRPr="003D5823" w:rsidRDefault="003D5823" w:rsidP="003D5823">
      <w:pPr>
        <w:pStyle w:val="Default"/>
        <w:rPr>
          <w:rFonts w:asciiTheme="minorHAnsi" w:hAnsiTheme="minorHAnsi" w:cstheme="minorHAnsi"/>
        </w:rPr>
      </w:pPr>
    </w:p>
    <w:p w14:paraId="24BDEF5C" w14:textId="61DA52D2" w:rsidR="003D5823" w:rsidRPr="003D5823" w:rsidRDefault="003D5823" w:rsidP="003D5823">
      <w:pPr>
        <w:pStyle w:val="Default"/>
        <w:rPr>
          <w:rFonts w:asciiTheme="minorHAnsi" w:hAnsiTheme="minorHAnsi" w:cstheme="minorHAnsi"/>
          <w:color w:val="434343"/>
        </w:rPr>
      </w:pPr>
      <w:r w:rsidRPr="003D5823">
        <w:rPr>
          <w:rFonts w:asciiTheme="minorHAnsi" w:hAnsiTheme="minorHAnsi" w:cstheme="minorHAnsi"/>
          <w:color w:val="434343"/>
        </w:rPr>
        <w:t>To begin the query process, use the My Finance Query dashboard page to create a query.</w:t>
      </w:r>
      <w:r w:rsidRPr="003D5823">
        <w:rPr>
          <w:rFonts w:asciiTheme="minorHAnsi" w:hAnsiTheme="minorHAnsi" w:cstheme="minorHAnsi"/>
          <w:color w:val="434343"/>
        </w:rPr>
        <w:t xml:space="preserve">  The various types of queries available are outlined on page 2.</w:t>
      </w:r>
    </w:p>
    <w:p w14:paraId="64E9DE55" w14:textId="77777777" w:rsidR="003D5823" w:rsidRPr="003D5823" w:rsidRDefault="003D5823" w:rsidP="003D5823">
      <w:pPr>
        <w:pStyle w:val="Default"/>
        <w:rPr>
          <w:rFonts w:asciiTheme="minorHAnsi" w:hAnsiTheme="minorHAnsi" w:cstheme="minorHAnsi"/>
        </w:rPr>
      </w:pPr>
    </w:p>
    <w:p w14:paraId="7B0341CF" w14:textId="77777777" w:rsidR="003D5823" w:rsidRPr="003D5823" w:rsidRDefault="003D5823" w:rsidP="003D5823">
      <w:pPr>
        <w:pStyle w:val="Default"/>
        <w:rPr>
          <w:rFonts w:asciiTheme="minorHAnsi" w:hAnsiTheme="minorHAnsi" w:cstheme="minorHAnsi"/>
          <w:color w:val="434343"/>
        </w:rPr>
      </w:pPr>
      <w:r w:rsidRPr="003D5823">
        <w:rPr>
          <w:rFonts w:asciiTheme="minorHAnsi" w:hAnsiTheme="minorHAnsi" w:cstheme="minorHAnsi"/>
          <w:b/>
          <w:bCs/>
          <w:color w:val="434343"/>
        </w:rPr>
        <w:t>Procedure</w:t>
      </w:r>
    </w:p>
    <w:p w14:paraId="234A0AAC" w14:textId="01901AED" w:rsidR="003D5823" w:rsidRPr="003D5823" w:rsidRDefault="003D5823" w:rsidP="003D5823">
      <w:pPr>
        <w:pStyle w:val="Default"/>
        <w:numPr>
          <w:ilvl w:val="0"/>
          <w:numId w:val="6"/>
        </w:numPr>
        <w:rPr>
          <w:rFonts w:asciiTheme="minorHAnsi" w:hAnsiTheme="minorHAnsi" w:cstheme="minorHAnsi"/>
          <w:color w:val="434343"/>
        </w:rPr>
      </w:pPr>
      <w:r w:rsidRPr="003D5823">
        <w:rPr>
          <w:rFonts w:asciiTheme="minorHAnsi" w:hAnsiTheme="minorHAnsi" w:cstheme="minorHAnsi"/>
          <w:color w:val="434343"/>
        </w:rPr>
        <w:t xml:space="preserve">On the </w:t>
      </w:r>
      <w:r w:rsidRPr="003D5823">
        <w:rPr>
          <w:rFonts w:asciiTheme="minorHAnsi" w:hAnsiTheme="minorHAnsi" w:cstheme="minorHAnsi"/>
          <w:b/>
          <w:bCs/>
          <w:color w:val="434343"/>
        </w:rPr>
        <w:t xml:space="preserve">My Finance Query </w:t>
      </w:r>
      <w:r w:rsidRPr="003D5823">
        <w:rPr>
          <w:rFonts w:asciiTheme="minorHAnsi" w:hAnsiTheme="minorHAnsi" w:cstheme="minorHAnsi"/>
          <w:color w:val="434343"/>
        </w:rPr>
        <w:t xml:space="preserve">page, click </w:t>
      </w:r>
      <w:r w:rsidRPr="003D5823">
        <w:rPr>
          <w:rFonts w:asciiTheme="minorHAnsi" w:hAnsiTheme="minorHAnsi" w:cstheme="minorHAnsi"/>
          <w:b/>
          <w:bCs/>
          <w:color w:val="434343"/>
        </w:rPr>
        <w:t>New Query</w:t>
      </w:r>
      <w:r w:rsidRPr="003D5823">
        <w:rPr>
          <w:rFonts w:asciiTheme="minorHAnsi" w:hAnsiTheme="minorHAnsi" w:cstheme="minorHAnsi"/>
          <w:color w:val="434343"/>
        </w:rPr>
        <w:t xml:space="preserve">. </w:t>
      </w:r>
    </w:p>
    <w:p w14:paraId="6A883A27" w14:textId="77777777" w:rsidR="003D5823" w:rsidRPr="003D5823" w:rsidRDefault="003D5823" w:rsidP="003D5823">
      <w:pPr>
        <w:pStyle w:val="Default"/>
        <w:numPr>
          <w:ilvl w:val="0"/>
          <w:numId w:val="6"/>
        </w:numPr>
        <w:rPr>
          <w:rFonts w:asciiTheme="minorHAnsi" w:hAnsiTheme="minorHAnsi" w:cstheme="minorHAnsi"/>
          <w:color w:val="434343"/>
        </w:rPr>
      </w:pPr>
      <w:r w:rsidRPr="003D5823">
        <w:rPr>
          <w:rFonts w:asciiTheme="minorHAnsi" w:hAnsiTheme="minorHAnsi" w:cstheme="minorHAnsi"/>
          <w:color w:val="434343"/>
        </w:rPr>
        <w:t xml:space="preserve">On the </w:t>
      </w:r>
      <w:r w:rsidRPr="003D5823">
        <w:rPr>
          <w:rFonts w:asciiTheme="minorHAnsi" w:hAnsiTheme="minorHAnsi" w:cstheme="minorHAnsi"/>
          <w:b/>
          <w:bCs/>
          <w:color w:val="434343"/>
        </w:rPr>
        <w:t xml:space="preserve">Create New Query </w:t>
      </w:r>
      <w:r w:rsidRPr="003D5823">
        <w:rPr>
          <w:rFonts w:asciiTheme="minorHAnsi" w:hAnsiTheme="minorHAnsi" w:cstheme="minorHAnsi"/>
          <w:color w:val="434343"/>
        </w:rPr>
        <w:t xml:space="preserve">window, in the </w:t>
      </w:r>
      <w:r w:rsidRPr="003D5823">
        <w:rPr>
          <w:rFonts w:asciiTheme="minorHAnsi" w:hAnsiTheme="minorHAnsi" w:cstheme="minorHAnsi"/>
          <w:b/>
          <w:bCs/>
          <w:color w:val="434343"/>
        </w:rPr>
        <w:t xml:space="preserve">Select Query Type </w:t>
      </w:r>
      <w:r w:rsidRPr="003D5823">
        <w:rPr>
          <w:rFonts w:asciiTheme="minorHAnsi" w:hAnsiTheme="minorHAnsi" w:cstheme="minorHAnsi"/>
          <w:color w:val="434343"/>
        </w:rPr>
        <w:t>field, select the budget query type.</w:t>
      </w:r>
    </w:p>
    <w:p w14:paraId="072BE9ED" w14:textId="7B8678E7" w:rsidR="003D5823" w:rsidRPr="003D5823" w:rsidRDefault="003D5823" w:rsidP="003D5823">
      <w:pPr>
        <w:pStyle w:val="Default"/>
        <w:numPr>
          <w:ilvl w:val="0"/>
          <w:numId w:val="6"/>
        </w:numPr>
        <w:rPr>
          <w:rFonts w:asciiTheme="minorHAnsi" w:hAnsiTheme="minorHAnsi" w:cstheme="minorHAnsi"/>
          <w:color w:val="434343"/>
        </w:rPr>
      </w:pPr>
      <w:r w:rsidRPr="003D5823">
        <w:rPr>
          <w:rFonts w:asciiTheme="minorHAnsi" w:hAnsiTheme="minorHAnsi" w:cstheme="minorHAnsi"/>
          <w:color w:val="434343"/>
        </w:rPr>
        <w:t xml:space="preserve">In the </w:t>
      </w:r>
      <w:r w:rsidRPr="003D5823">
        <w:rPr>
          <w:rFonts w:asciiTheme="minorHAnsi" w:hAnsiTheme="minorHAnsi" w:cstheme="minorHAnsi"/>
          <w:b/>
          <w:bCs/>
          <w:color w:val="434343"/>
        </w:rPr>
        <w:t xml:space="preserve">Values </w:t>
      </w:r>
      <w:r w:rsidRPr="003D5823">
        <w:rPr>
          <w:rFonts w:asciiTheme="minorHAnsi" w:hAnsiTheme="minorHAnsi" w:cstheme="minorHAnsi"/>
          <w:color w:val="434343"/>
        </w:rPr>
        <w:t>area, select the values and the Operating Ledger columns for which you want to</w:t>
      </w:r>
      <w:r w:rsidRPr="003D5823">
        <w:rPr>
          <w:rFonts w:asciiTheme="minorHAnsi" w:hAnsiTheme="minorHAnsi" w:cstheme="minorHAnsi"/>
          <w:color w:val="434343"/>
        </w:rPr>
        <w:t xml:space="preserve"> </w:t>
      </w:r>
      <w:r w:rsidRPr="003D5823">
        <w:rPr>
          <w:rFonts w:asciiTheme="minorHAnsi" w:hAnsiTheme="minorHAnsi" w:cstheme="minorHAnsi"/>
          <w:color w:val="434343"/>
        </w:rPr>
        <w:t>query.</w:t>
      </w:r>
    </w:p>
    <w:p w14:paraId="3AB9D0F6" w14:textId="6F60F3D5" w:rsidR="003D5823" w:rsidRPr="003D5823" w:rsidRDefault="003D5823" w:rsidP="003D5823">
      <w:pPr>
        <w:pStyle w:val="Default"/>
        <w:numPr>
          <w:ilvl w:val="0"/>
          <w:numId w:val="6"/>
        </w:numPr>
        <w:rPr>
          <w:rFonts w:asciiTheme="minorHAnsi" w:hAnsiTheme="minorHAnsi" w:cstheme="minorHAnsi"/>
          <w:color w:val="434343"/>
        </w:rPr>
      </w:pPr>
      <w:r w:rsidRPr="003D5823">
        <w:rPr>
          <w:rFonts w:asciiTheme="minorHAnsi" w:hAnsiTheme="minorHAnsi" w:cstheme="minorHAnsi"/>
          <w:color w:val="434343"/>
        </w:rPr>
        <w:t xml:space="preserve">Click </w:t>
      </w:r>
      <w:r w:rsidRPr="003D5823">
        <w:rPr>
          <w:rFonts w:asciiTheme="minorHAnsi" w:hAnsiTheme="minorHAnsi" w:cstheme="minorHAnsi"/>
          <w:b/>
          <w:bCs/>
          <w:color w:val="434343"/>
        </w:rPr>
        <w:t>SUBMIT</w:t>
      </w:r>
      <w:r w:rsidRPr="003D5823">
        <w:rPr>
          <w:rFonts w:asciiTheme="minorHAnsi" w:hAnsiTheme="minorHAnsi" w:cstheme="minorHAnsi"/>
          <w:color w:val="434343"/>
        </w:rPr>
        <w:t xml:space="preserve">. </w:t>
      </w:r>
    </w:p>
    <w:p w14:paraId="05923920" w14:textId="77777777" w:rsidR="003D5823" w:rsidRPr="003D5823" w:rsidRDefault="003D5823" w:rsidP="003D5823">
      <w:pPr>
        <w:pStyle w:val="Default"/>
        <w:ind w:left="1080"/>
        <w:rPr>
          <w:rFonts w:asciiTheme="minorHAnsi" w:hAnsiTheme="minorHAnsi" w:cstheme="minorHAnsi"/>
          <w:color w:val="434343"/>
        </w:rPr>
      </w:pPr>
      <w:r w:rsidRPr="003D5823">
        <w:rPr>
          <w:rFonts w:asciiTheme="minorHAnsi" w:hAnsiTheme="minorHAnsi" w:cstheme="minorHAnsi"/>
          <w:color w:val="434343"/>
        </w:rPr>
        <w:t>Result: The query results display on the page. Using the available icon buttons, you can edit, share, save, view query parameters, add computed columns, download results to Excel, or view available balance, pending documents, and payroll (if applicable).</w:t>
      </w:r>
    </w:p>
    <w:p w14:paraId="7D541C13" w14:textId="3A62EFB5" w:rsidR="00884DEE" w:rsidRDefault="00884DEE" w:rsidP="00884DEE">
      <w:pPr>
        <w:rPr>
          <w:rFonts w:cstheme="minorHAnsi"/>
          <w:sz w:val="24"/>
          <w:szCs w:val="24"/>
        </w:rPr>
      </w:pPr>
    </w:p>
    <w:p w14:paraId="0092BC30" w14:textId="77777777" w:rsidR="003D5823" w:rsidRDefault="003D5823" w:rsidP="00884DEE">
      <w:pPr>
        <w:rPr>
          <w:rFonts w:cstheme="minorHAnsi"/>
          <w:sz w:val="24"/>
          <w:szCs w:val="24"/>
        </w:rPr>
      </w:pPr>
    </w:p>
    <w:p w14:paraId="27D201C7" w14:textId="3539603D" w:rsidR="003D5823" w:rsidRPr="003D5823" w:rsidRDefault="003D5823" w:rsidP="003D5823">
      <w:pPr>
        <w:pStyle w:val="Default"/>
        <w:jc w:val="center"/>
        <w:rPr>
          <w:rFonts w:asciiTheme="minorHAnsi" w:hAnsiTheme="minorHAnsi" w:cstheme="minorHAnsi"/>
          <w:b/>
          <w:bCs/>
          <w:sz w:val="36"/>
          <w:szCs w:val="36"/>
          <w:u w:val="single"/>
        </w:rPr>
      </w:pPr>
      <w:bookmarkStart w:id="2" w:name="Save"/>
      <w:r>
        <w:rPr>
          <w:rFonts w:asciiTheme="minorHAnsi" w:hAnsiTheme="minorHAnsi" w:cstheme="minorHAnsi"/>
          <w:b/>
          <w:bCs/>
          <w:sz w:val="36"/>
          <w:szCs w:val="36"/>
          <w:u w:val="single"/>
        </w:rPr>
        <w:t>Save a Query and Mark it as a Favorite</w:t>
      </w:r>
    </w:p>
    <w:bookmarkEnd w:id="2"/>
    <w:p w14:paraId="70BC20FD" w14:textId="77777777" w:rsidR="003D5823" w:rsidRPr="003D5823" w:rsidRDefault="003D5823" w:rsidP="003D5823">
      <w:pPr>
        <w:spacing w:after="0"/>
        <w:rPr>
          <w:rFonts w:cstheme="minorHAnsi"/>
          <w:b/>
          <w:bCs/>
          <w:sz w:val="24"/>
          <w:szCs w:val="24"/>
        </w:rPr>
      </w:pPr>
      <w:r w:rsidRPr="003D5823">
        <w:rPr>
          <w:rFonts w:cstheme="minorHAnsi"/>
          <w:b/>
          <w:bCs/>
          <w:sz w:val="24"/>
          <w:szCs w:val="24"/>
        </w:rPr>
        <w:t>Procedure</w:t>
      </w:r>
    </w:p>
    <w:p w14:paraId="6BFE6D7F" w14:textId="0FE88A5A" w:rsidR="003D5823" w:rsidRPr="003D5823" w:rsidRDefault="003D5823" w:rsidP="003D5823">
      <w:pPr>
        <w:pStyle w:val="ListParagraph"/>
        <w:numPr>
          <w:ilvl w:val="0"/>
          <w:numId w:val="7"/>
        </w:numPr>
        <w:rPr>
          <w:rFonts w:cstheme="minorHAnsi"/>
          <w:sz w:val="24"/>
          <w:szCs w:val="24"/>
        </w:rPr>
      </w:pPr>
      <w:r w:rsidRPr="003D5823">
        <w:rPr>
          <w:rFonts w:cstheme="minorHAnsi"/>
          <w:sz w:val="24"/>
          <w:szCs w:val="24"/>
        </w:rPr>
        <w:t>Create a query that you want to save.</w:t>
      </w:r>
      <w:r>
        <w:rPr>
          <w:rFonts w:cstheme="minorHAnsi"/>
          <w:sz w:val="24"/>
          <w:szCs w:val="24"/>
        </w:rPr>
        <w:br/>
      </w:r>
      <w:r w:rsidRPr="003D5823">
        <w:rPr>
          <w:rFonts w:cstheme="minorHAnsi"/>
          <w:sz w:val="24"/>
          <w:szCs w:val="24"/>
        </w:rPr>
        <w:t>Result: The query results display on the page.</w:t>
      </w:r>
    </w:p>
    <w:p w14:paraId="27DF1E52" w14:textId="553E55E1" w:rsidR="003D5823" w:rsidRPr="003D5823" w:rsidRDefault="003D5823" w:rsidP="003D5823">
      <w:pPr>
        <w:pStyle w:val="ListParagraph"/>
        <w:numPr>
          <w:ilvl w:val="0"/>
          <w:numId w:val="7"/>
        </w:numPr>
        <w:rPr>
          <w:rFonts w:cstheme="minorHAnsi"/>
          <w:sz w:val="24"/>
          <w:szCs w:val="24"/>
        </w:rPr>
      </w:pPr>
      <w:r w:rsidRPr="003D5823">
        <w:rPr>
          <w:rFonts w:cstheme="minorHAnsi"/>
          <w:sz w:val="24"/>
          <w:szCs w:val="24"/>
        </w:rPr>
        <w:t xml:space="preserve">Click </w:t>
      </w:r>
      <w:r w:rsidR="003F5D4B">
        <w:rPr>
          <w:noProof/>
        </w:rPr>
        <w:drawing>
          <wp:inline distT="0" distB="0" distL="0" distR="0" wp14:anchorId="1201D31B" wp14:editId="6B0C62FC">
            <wp:extent cx="25717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7175" cy="238125"/>
                    </a:xfrm>
                    <a:prstGeom prst="rect">
                      <a:avLst/>
                    </a:prstGeom>
                  </pic:spPr>
                </pic:pic>
              </a:graphicData>
            </a:graphic>
          </wp:inline>
        </w:drawing>
      </w:r>
      <w:r w:rsidR="003F5D4B" w:rsidRPr="003D5823">
        <w:rPr>
          <w:rFonts w:cstheme="minorHAnsi"/>
          <w:sz w:val="24"/>
          <w:szCs w:val="24"/>
        </w:rPr>
        <w:t xml:space="preserve"> </w:t>
      </w:r>
      <w:r w:rsidRPr="003D5823">
        <w:rPr>
          <w:rFonts w:cstheme="minorHAnsi"/>
          <w:sz w:val="24"/>
          <w:szCs w:val="24"/>
        </w:rPr>
        <w:t xml:space="preserve">to access the </w:t>
      </w:r>
      <w:r w:rsidRPr="003F5D4B">
        <w:rPr>
          <w:rFonts w:cstheme="minorHAnsi"/>
          <w:b/>
          <w:bCs/>
          <w:sz w:val="24"/>
          <w:szCs w:val="24"/>
        </w:rPr>
        <w:t>Save as</w:t>
      </w:r>
      <w:r w:rsidRPr="003D5823">
        <w:rPr>
          <w:rFonts w:cstheme="minorHAnsi"/>
          <w:sz w:val="24"/>
          <w:szCs w:val="24"/>
        </w:rPr>
        <w:t xml:space="preserve"> window.</w:t>
      </w:r>
    </w:p>
    <w:p w14:paraId="16CD62AC" w14:textId="77777777" w:rsidR="003D5823" w:rsidRPr="003D5823" w:rsidRDefault="003D5823" w:rsidP="003D5823">
      <w:pPr>
        <w:pStyle w:val="ListParagraph"/>
        <w:numPr>
          <w:ilvl w:val="0"/>
          <w:numId w:val="7"/>
        </w:numPr>
        <w:rPr>
          <w:rFonts w:cstheme="minorHAnsi"/>
          <w:sz w:val="24"/>
          <w:szCs w:val="24"/>
        </w:rPr>
      </w:pPr>
      <w:r w:rsidRPr="003D5823">
        <w:rPr>
          <w:rFonts w:cstheme="minorHAnsi"/>
          <w:sz w:val="24"/>
          <w:szCs w:val="24"/>
        </w:rPr>
        <w:t>Enter a query name in the provided field.</w:t>
      </w:r>
    </w:p>
    <w:p w14:paraId="57E551B3" w14:textId="77777777" w:rsidR="003D5823" w:rsidRPr="003D5823" w:rsidRDefault="003D5823" w:rsidP="003D5823">
      <w:pPr>
        <w:pStyle w:val="ListParagraph"/>
        <w:numPr>
          <w:ilvl w:val="0"/>
          <w:numId w:val="7"/>
        </w:numPr>
        <w:rPr>
          <w:rFonts w:cstheme="minorHAnsi"/>
          <w:sz w:val="24"/>
          <w:szCs w:val="24"/>
        </w:rPr>
      </w:pPr>
      <w:r w:rsidRPr="003D5823">
        <w:rPr>
          <w:rFonts w:cstheme="minorHAnsi"/>
          <w:sz w:val="24"/>
          <w:szCs w:val="24"/>
        </w:rPr>
        <w:t xml:space="preserve">If you want to set the query as a Favorite, select the </w:t>
      </w:r>
      <w:r w:rsidRPr="003F5D4B">
        <w:rPr>
          <w:rFonts w:cstheme="minorHAnsi"/>
          <w:b/>
          <w:bCs/>
          <w:sz w:val="24"/>
          <w:szCs w:val="24"/>
        </w:rPr>
        <w:t>Set as favorite</w:t>
      </w:r>
      <w:r w:rsidRPr="003D5823">
        <w:rPr>
          <w:rFonts w:cstheme="minorHAnsi"/>
          <w:sz w:val="24"/>
          <w:szCs w:val="24"/>
        </w:rPr>
        <w:t xml:space="preserve"> check box.</w:t>
      </w:r>
    </w:p>
    <w:p w14:paraId="1E25B65E" w14:textId="23015628" w:rsidR="003D5823" w:rsidRDefault="003D5823" w:rsidP="003D5823">
      <w:pPr>
        <w:pStyle w:val="ListParagraph"/>
        <w:numPr>
          <w:ilvl w:val="0"/>
          <w:numId w:val="7"/>
        </w:numPr>
        <w:rPr>
          <w:rFonts w:cstheme="minorHAnsi"/>
          <w:sz w:val="24"/>
          <w:szCs w:val="24"/>
        </w:rPr>
      </w:pPr>
      <w:r w:rsidRPr="003D5823">
        <w:rPr>
          <w:rFonts w:cstheme="minorHAnsi"/>
          <w:sz w:val="24"/>
          <w:szCs w:val="24"/>
        </w:rPr>
        <w:t xml:space="preserve">Click </w:t>
      </w:r>
      <w:r w:rsidRPr="003F5D4B">
        <w:rPr>
          <w:rFonts w:cstheme="minorHAnsi"/>
          <w:b/>
          <w:bCs/>
          <w:sz w:val="24"/>
          <w:szCs w:val="24"/>
        </w:rPr>
        <w:t>Save</w:t>
      </w:r>
      <w:r w:rsidRPr="003D5823">
        <w:rPr>
          <w:rFonts w:cstheme="minorHAnsi"/>
          <w:sz w:val="24"/>
          <w:szCs w:val="24"/>
        </w:rPr>
        <w:t>.</w:t>
      </w:r>
      <w:r>
        <w:rPr>
          <w:rFonts w:cstheme="minorHAnsi"/>
          <w:sz w:val="24"/>
          <w:szCs w:val="24"/>
        </w:rPr>
        <w:br/>
      </w:r>
      <w:r w:rsidRPr="003D5823">
        <w:rPr>
          <w:rFonts w:cstheme="minorHAnsi"/>
          <w:sz w:val="24"/>
          <w:szCs w:val="24"/>
        </w:rPr>
        <w:t xml:space="preserve">Tip: You can also use the </w:t>
      </w:r>
      <w:r w:rsidR="003F5D4B">
        <w:rPr>
          <w:noProof/>
        </w:rPr>
        <w:drawing>
          <wp:inline distT="0" distB="0" distL="0" distR="0" wp14:anchorId="768AA121" wp14:editId="3F54605B">
            <wp:extent cx="24765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266700"/>
                    </a:xfrm>
                    <a:prstGeom prst="rect">
                      <a:avLst/>
                    </a:prstGeom>
                  </pic:spPr>
                </pic:pic>
              </a:graphicData>
            </a:graphic>
          </wp:inline>
        </w:drawing>
      </w:r>
      <w:r w:rsidR="003F5D4B" w:rsidRPr="003D5823">
        <w:rPr>
          <w:rFonts w:cstheme="minorHAnsi"/>
          <w:sz w:val="24"/>
          <w:szCs w:val="24"/>
        </w:rPr>
        <w:t xml:space="preserve"> </w:t>
      </w:r>
      <w:r w:rsidRPr="003D5823">
        <w:rPr>
          <w:rFonts w:cstheme="minorHAnsi"/>
          <w:sz w:val="24"/>
          <w:szCs w:val="24"/>
        </w:rPr>
        <w:t>icon of a query displayed in the card view to toggle a query between Favorite and Unfavorite.</w:t>
      </w:r>
    </w:p>
    <w:p w14:paraId="1F282820" w14:textId="4E27B51E" w:rsidR="003D5823" w:rsidRDefault="003D5823" w:rsidP="003D5823">
      <w:pPr>
        <w:pStyle w:val="ListParagraph"/>
        <w:rPr>
          <w:rFonts w:cstheme="minorHAnsi"/>
          <w:sz w:val="24"/>
          <w:szCs w:val="24"/>
        </w:rPr>
      </w:pPr>
    </w:p>
    <w:p w14:paraId="645C0CC6" w14:textId="77777777" w:rsidR="003D5823" w:rsidRDefault="003D5823" w:rsidP="003D5823">
      <w:pPr>
        <w:pStyle w:val="ListParagraph"/>
        <w:rPr>
          <w:rFonts w:cstheme="minorHAnsi"/>
          <w:sz w:val="24"/>
          <w:szCs w:val="24"/>
        </w:rPr>
      </w:pPr>
    </w:p>
    <w:p w14:paraId="0F59523D" w14:textId="0BEAEA35" w:rsidR="003D5823" w:rsidRPr="003D5823" w:rsidRDefault="003D5823" w:rsidP="003D5823">
      <w:pPr>
        <w:pStyle w:val="Default"/>
        <w:jc w:val="center"/>
        <w:rPr>
          <w:rFonts w:asciiTheme="minorHAnsi" w:hAnsiTheme="minorHAnsi" w:cstheme="minorHAnsi"/>
          <w:b/>
          <w:bCs/>
          <w:sz w:val="36"/>
          <w:szCs w:val="36"/>
          <w:u w:val="single"/>
        </w:rPr>
      </w:pPr>
      <w:bookmarkStart w:id="3" w:name="Edit"/>
      <w:r>
        <w:rPr>
          <w:rFonts w:asciiTheme="minorHAnsi" w:hAnsiTheme="minorHAnsi" w:cstheme="minorHAnsi"/>
          <w:b/>
          <w:bCs/>
          <w:sz w:val="36"/>
          <w:szCs w:val="36"/>
          <w:u w:val="single"/>
        </w:rPr>
        <w:t>Edit</w:t>
      </w:r>
      <w:r>
        <w:rPr>
          <w:rFonts w:asciiTheme="minorHAnsi" w:hAnsiTheme="minorHAnsi" w:cstheme="minorHAnsi"/>
          <w:b/>
          <w:bCs/>
          <w:sz w:val="36"/>
          <w:szCs w:val="36"/>
          <w:u w:val="single"/>
        </w:rPr>
        <w:t xml:space="preserve"> a Query</w:t>
      </w:r>
    </w:p>
    <w:bookmarkEnd w:id="3"/>
    <w:p w14:paraId="37FFA28E" w14:textId="77777777" w:rsidR="003D5823" w:rsidRPr="003D5823" w:rsidRDefault="003D5823" w:rsidP="003D5823">
      <w:pPr>
        <w:pStyle w:val="ListParagraph"/>
        <w:rPr>
          <w:rFonts w:cstheme="minorHAnsi"/>
          <w:sz w:val="24"/>
          <w:szCs w:val="24"/>
        </w:rPr>
      </w:pPr>
      <w:r w:rsidRPr="003D5823">
        <w:rPr>
          <w:rFonts w:cstheme="minorHAnsi"/>
          <w:sz w:val="24"/>
          <w:szCs w:val="24"/>
        </w:rPr>
        <w:t>Procedure</w:t>
      </w:r>
    </w:p>
    <w:p w14:paraId="15C80CA5" w14:textId="77777777" w:rsidR="003D5823" w:rsidRPr="003D5823" w:rsidRDefault="003D5823" w:rsidP="003D5823">
      <w:pPr>
        <w:pStyle w:val="ListParagraph"/>
        <w:numPr>
          <w:ilvl w:val="0"/>
          <w:numId w:val="9"/>
        </w:numPr>
        <w:ind w:left="720"/>
        <w:rPr>
          <w:rFonts w:cstheme="minorHAnsi"/>
          <w:sz w:val="24"/>
          <w:szCs w:val="24"/>
        </w:rPr>
      </w:pPr>
      <w:r w:rsidRPr="003D5823">
        <w:rPr>
          <w:rFonts w:cstheme="minorHAnsi"/>
          <w:sz w:val="24"/>
          <w:szCs w:val="24"/>
        </w:rPr>
        <w:t xml:space="preserve">On the </w:t>
      </w:r>
      <w:r w:rsidRPr="003F5D4B">
        <w:rPr>
          <w:rFonts w:cstheme="minorHAnsi"/>
          <w:b/>
          <w:bCs/>
          <w:sz w:val="24"/>
          <w:szCs w:val="24"/>
        </w:rPr>
        <w:t>My Finance Query</w:t>
      </w:r>
      <w:r w:rsidRPr="003D5823">
        <w:rPr>
          <w:rFonts w:cstheme="minorHAnsi"/>
          <w:sz w:val="24"/>
          <w:szCs w:val="24"/>
        </w:rPr>
        <w:t xml:space="preserve"> dashboard page, click the </w:t>
      </w:r>
      <w:r w:rsidRPr="003F5D4B">
        <w:rPr>
          <w:rFonts w:cstheme="minorHAnsi"/>
          <w:b/>
          <w:bCs/>
          <w:sz w:val="24"/>
          <w:szCs w:val="24"/>
        </w:rPr>
        <w:t>Saved</w:t>
      </w:r>
      <w:r w:rsidRPr="003D5823">
        <w:rPr>
          <w:rFonts w:cstheme="minorHAnsi"/>
          <w:sz w:val="24"/>
          <w:szCs w:val="24"/>
        </w:rPr>
        <w:t xml:space="preserve"> or </w:t>
      </w:r>
      <w:r w:rsidRPr="003F5D4B">
        <w:rPr>
          <w:rFonts w:cstheme="minorHAnsi"/>
          <w:b/>
          <w:bCs/>
          <w:sz w:val="24"/>
          <w:szCs w:val="24"/>
        </w:rPr>
        <w:t>Shared</w:t>
      </w:r>
      <w:r w:rsidRPr="003D5823">
        <w:rPr>
          <w:rFonts w:cstheme="minorHAnsi"/>
          <w:sz w:val="24"/>
          <w:szCs w:val="24"/>
        </w:rPr>
        <w:t xml:space="preserve"> query you want to edit.</w:t>
      </w:r>
    </w:p>
    <w:p w14:paraId="3699DF5F" w14:textId="77777777" w:rsidR="003D5823" w:rsidRPr="003D5823" w:rsidRDefault="003D5823" w:rsidP="003D5823">
      <w:pPr>
        <w:pStyle w:val="ListParagraph"/>
        <w:rPr>
          <w:rFonts w:cstheme="minorHAnsi"/>
          <w:sz w:val="24"/>
          <w:szCs w:val="24"/>
        </w:rPr>
      </w:pPr>
      <w:r w:rsidRPr="003D5823">
        <w:rPr>
          <w:rFonts w:cstheme="minorHAnsi"/>
          <w:sz w:val="24"/>
          <w:szCs w:val="24"/>
        </w:rPr>
        <w:t>Result:</w:t>
      </w:r>
    </w:p>
    <w:p w14:paraId="486A94A6" w14:textId="7C19F77D" w:rsidR="003D5823" w:rsidRPr="003D5823" w:rsidRDefault="003D5823" w:rsidP="003D5823">
      <w:pPr>
        <w:pStyle w:val="ListParagraph"/>
        <w:rPr>
          <w:rFonts w:cstheme="minorHAnsi"/>
          <w:sz w:val="24"/>
          <w:szCs w:val="24"/>
        </w:rPr>
      </w:pPr>
      <w:r w:rsidRPr="003D5823">
        <w:rPr>
          <w:rFonts w:cstheme="minorHAnsi"/>
          <w:sz w:val="24"/>
          <w:szCs w:val="24"/>
        </w:rPr>
        <w:t>•</w:t>
      </w:r>
      <w:r>
        <w:rPr>
          <w:rFonts w:cstheme="minorHAnsi"/>
          <w:sz w:val="24"/>
          <w:szCs w:val="24"/>
        </w:rPr>
        <w:t xml:space="preserve"> </w:t>
      </w:r>
      <w:r w:rsidRPr="003D5823">
        <w:rPr>
          <w:rFonts w:cstheme="minorHAnsi"/>
          <w:sz w:val="24"/>
          <w:szCs w:val="24"/>
        </w:rPr>
        <w:t>Clicking saved queries loads query results. Click</w:t>
      </w:r>
      <w:r>
        <w:rPr>
          <w:rFonts w:cstheme="minorHAnsi"/>
          <w:sz w:val="24"/>
          <w:szCs w:val="24"/>
        </w:rPr>
        <w:t xml:space="preserve"> </w:t>
      </w:r>
      <w:r w:rsidR="003F5D4B">
        <w:rPr>
          <w:noProof/>
        </w:rPr>
        <w:drawing>
          <wp:inline distT="0" distB="0" distL="0" distR="0" wp14:anchorId="3CA47CF9" wp14:editId="0D5B2152">
            <wp:extent cx="20955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550" cy="238125"/>
                    </a:xfrm>
                    <a:prstGeom prst="rect">
                      <a:avLst/>
                    </a:prstGeom>
                  </pic:spPr>
                </pic:pic>
              </a:graphicData>
            </a:graphic>
          </wp:inline>
        </w:drawing>
      </w:r>
      <w:r w:rsidR="003F5D4B" w:rsidRPr="003D5823">
        <w:rPr>
          <w:rFonts w:cstheme="minorHAnsi"/>
          <w:sz w:val="24"/>
          <w:szCs w:val="24"/>
        </w:rPr>
        <w:t xml:space="preserve"> </w:t>
      </w:r>
      <w:r w:rsidRPr="003D5823">
        <w:rPr>
          <w:rFonts w:cstheme="minorHAnsi"/>
          <w:sz w:val="24"/>
          <w:szCs w:val="24"/>
        </w:rPr>
        <w:t>to access the</w:t>
      </w:r>
      <w:r>
        <w:rPr>
          <w:rFonts w:cstheme="minorHAnsi"/>
          <w:sz w:val="24"/>
          <w:szCs w:val="24"/>
        </w:rPr>
        <w:t xml:space="preserve"> </w:t>
      </w:r>
      <w:r w:rsidRPr="003F5D4B">
        <w:rPr>
          <w:rFonts w:cstheme="minorHAnsi"/>
          <w:b/>
          <w:bCs/>
          <w:sz w:val="24"/>
          <w:szCs w:val="24"/>
        </w:rPr>
        <w:t>Edit Query</w:t>
      </w:r>
      <w:r>
        <w:rPr>
          <w:rFonts w:cstheme="minorHAnsi"/>
          <w:sz w:val="24"/>
          <w:szCs w:val="24"/>
        </w:rPr>
        <w:t xml:space="preserve"> </w:t>
      </w:r>
      <w:r w:rsidRPr="003D5823">
        <w:rPr>
          <w:rFonts w:cstheme="minorHAnsi"/>
          <w:sz w:val="24"/>
          <w:szCs w:val="24"/>
        </w:rPr>
        <w:t>window.</w:t>
      </w:r>
    </w:p>
    <w:p w14:paraId="3C373D38" w14:textId="6E1DB18C" w:rsidR="003D5823" w:rsidRPr="003D5823" w:rsidRDefault="003D5823" w:rsidP="003D5823">
      <w:pPr>
        <w:pStyle w:val="ListParagraph"/>
        <w:rPr>
          <w:rFonts w:cstheme="minorHAnsi"/>
          <w:sz w:val="24"/>
          <w:szCs w:val="24"/>
        </w:rPr>
      </w:pPr>
      <w:r w:rsidRPr="003D5823">
        <w:rPr>
          <w:rFonts w:cstheme="minorHAnsi"/>
          <w:sz w:val="24"/>
          <w:szCs w:val="24"/>
        </w:rPr>
        <w:t>•</w:t>
      </w:r>
      <w:r>
        <w:rPr>
          <w:rFonts w:cstheme="minorHAnsi"/>
          <w:sz w:val="24"/>
          <w:szCs w:val="24"/>
        </w:rPr>
        <w:t xml:space="preserve"> </w:t>
      </w:r>
      <w:r w:rsidRPr="003D5823">
        <w:rPr>
          <w:rFonts w:cstheme="minorHAnsi"/>
          <w:sz w:val="24"/>
          <w:szCs w:val="24"/>
        </w:rPr>
        <w:t>Clicking a shared query in the query list accesses the</w:t>
      </w:r>
      <w:r>
        <w:rPr>
          <w:rFonts w:cstheme="minorHAnsi"/>
          <w:sz w:val="24"/>
          <w:szCs w:val="24"/>
        </w:rPr>
        <w:t xml:space="preserve"> </w:t>
      </w:r>
      <w:r w:rsidRPr="003F5D4B">
        <w:rPr>
          <w:rFonts w:cstheme="minorHAnsi"/>
          <w:b/>
          <w:bCs/>
          <w:sz w:val="24"/>
          <w:szCs w:val="24"/>
        </w:rPr>
        <w:t>Edit Query</w:t>
      </w:r>
      <w:r>
        <w:rPr>
          <w:rFonts w:cstheme="minorHAnsi"/>
          <w:sz w:val="24"/>
          <w:szCs w:val="24"/>
        </w:rPr>
        <w:t xml:space="preserve"> </w:t>
      </w:r>
      <w:r w:rsidRPr="003D5823">
        <w:rPr>
          <w:rFonts w:cstheme="minorHAnsi"/>
          <w:sz w:val="24"/>
          <w:szCs w:val="24"/>
        </w:rPr>
        <w:t>window.</w:t>
      </w:r>
    </w:p>
    <w:p w14:paraId="290E82C7" w14:textId="483E9D1F" w:rsidR="003D5823" w:rsidRPr="003D5823" w:rsidRDefault="003D5823" w:rsidP="003D5823">
      <w:pPr>
        <w:pStyle w:val="ListParagraph"/>
        <w:numPr>
          <w:ilvl w:val="0"/>
          <w:numId w:val="9"/>
        </w:numPr>
        <w:ind w:left="720"/>
        <w:rPr>
          <w:rFonts w:cstheme="minorHAnsi"/>
          <w:sz w:val="24"/>
          <w:szCs w:val="24"/>
        </w:rPr>
      </w:pPr>
      <w:r w:rsidRPr="003D5823">
        <w:rPr>
          <w:rFonts w:cstheme="minorHAnsi"/>
          <w:sz w:val="24"/>
          <w:szCs w:val="24"/>
        </w:rPr>
        <w:t xml:space="preserve">Using the </w:t>
      </w:r>
      <w:r w:rsidRPr="003F5D4B">
        <w:rPr>
          <w:rFonts w:cstheme="minorHAnsi"/>
          <w:b/>
          <w:bCs/>
          <w:sz w:val="24"/>
          <w:szCs w:val="24"/>
        </w:rPr>
        <w:t>Edit Query</w:t>
      </w:r>
      <w:r w:rsidRPr="003D5823">
        <w:rPr>
          <w:rFonts w:cstheme="minorHAnsi"/>
          <w:sz w:val="24"/>
          <w:szCs w:val="24"/>
        </w:rPr>
        <w:t xml:space="preserve"> window, adjust the selections for the query.</w:t>
      </w:r>
    </w:p>
    <w:p w14:paraId="7FCDA5A9" w14:textId="1B839DC5" w:rsidR="003D5823" w:rsidRDefault="003D5823" w:rsidP="003D5823">
      <w:pPr>
        <w:pStyle w:val="ListParagraph"/>
        <w:numPr>
          <w:ilvl w:val="0"/>
          <w:numId w:val="9"/>
        </w:numPr>
        <w:ind w:left="720"/>
        <w:rPr>
          <w:rFonts w:cstheme="minorHAnsi"/>
          <w:sz w:val="24"/>
          <w:szCs w:val="24"/>
        </w:rPr>
      </w:pPr>
      <w:r w:rsidRPr="003D5823">
        <w:rPr>
          <w:rFonts w:cstheme="minorHAnsi"/>
          <w:sz w:val="24"/>
          <w:szCs w:val="24"/>
        </w:rPr>
        <w:t xml:space="preserve">Click </w:t>
      </w:r>
      <w:r w:rsidRPr="003F5D4B">
        <w:rPr>
          <w:rFonts w:cstheme="minorHAnsi"/>
          <w:b/>
          <w:bCs/>
          <w:sz w:val="24"/>
          <w:szCs w:val="24"/>
        </w:rPr>
        <w:t>SUBMIT.</w:t>
      </w:r>
    </w:p>
    <w:p w14:paraId="5EBB2B1C" w14:textId="51EE2D36" w:rsidR="003D5823" w:rsidRDefault="003D5823" w:rsidP="003D5823">
      <w:pPr>
        <w:jc w:val="center"/>
        <w:rPr>
          <w:b/>
          <w:bCs/>
          <w:color w:val="434343"/>
          <w:sz w:val="36"/>
          <w:szCs w:val="36"/>
          <w:u w:val="single"/>
        </w:rPr>
      </w:pPr>
      <w:bookmarkStart w:id="4" w:name="View"/>
      <w:r w:rsidRPr="00BD5AA2">
        <w:rPr>
          <w:b/>
          <w:bCs/>
          <w:color w:val="434343"/>
          <w:sz w:val="36"/>
          <w:szCs w:val="36"/>
          <w:u w:val="single"/>
        </w:rPr>
        <w:lastRenderedPageBreak/>
        <w:t>V</w:t>
      </w:r>
      <w:r w:rsidRPr="00BD5AA2">
        <w:rPr>
          <w:b/>
          <w:bCs/>
          <w:color w:val="434343"/>
          <w:sz w:val="36"/>
          <w:szCs w:val="36"/>
          <w:u w:val="single"/>
        </w:rPr>
        <w:t xml:space="preserve">iew available balance, pending documents, </w:t>
      </w:r>
      <w:r w:rsidR="00BD5AA2">
        <w:rPr>
          <w:b/>
          <w:bCs/>
          <w:color w:val="434343"/>
          <w:sz w:val="36"/>
          <w:szCs w:val="36"/>
          <w:u w:val="single"/>
        </w:rPr>
        <w:br/>
      </w:r>
      <w:r w:rsidRPr="00BD5AA2">
        <w:rPr>
          <w:b/>
          <w:bCs/>
          <w:color w:val="434343"/>
          <w:sz w:val="36"/>
          <w:szCs w:val="36"/>
          <w:u w:val="single"/>
        </w:rPr>
        <w:t>and payroll expense detail</w:t>
      </w:r>
    </w:p>
    <w:bookmarkEnd w:id="4"/>
    <w:p w14:paraId="394945E3" w14:textId="34E34A5F" w:rsidR="00BD5AA2" w:rsidRPr="00BD5AA2" w:rsidRDefault="00BD5AA2" w:rsidP="00BD5AA2">
      <w:pPr>
        <w:rPr>
          <w:i/>
          <w:iCs/>
          <w:color w:val="434343"/>
          <w:sz w:val="24"/>
          <w:szCs w:val="24"/>
        </w:rPr>
      </w:pPr>
      <w:r w:rsidRPr="00BD5AA2">
        <w:rPr>
          <w:color w:val="434343"/>
          <w:sz w:val="24"/>
          <w:szCs w:val="24"/>
        </w:rPr>
        <w:t>You can view pending documents attached to a query. You can also view payroll expense detail.</w:t>
      </w:r>
      <w:r>
        <w:rPr>
          <w:color w:val="434343"/>
          <w:sz w:val="24"/>
          <w:szCs w:val="24"/>
        </w:rPr>
        <w:br/>
      </w:r>
      <w:r>
        <w:rPr>
          <w:i/>
          <w:iCs/>
          <w:color w:val="434343"/>
          <w:sz w:val="24"/>
          <w:szCs w:val="24"/>
        </w:rPr>
        <w:t xml:space="preserve">Note: </w:t>
      </w:r>
      <w:r w:rsidRPr="00BD5AA2">
        <w:rPr>
          <w:i/>
          <w:iCs/>
          <w:color w:val="434343"/>
          <w:sz w:val="24"/>
          <w:szCs w:val="24"/>
        </w:rPr>
        <w:t xml:space="preserve"> Payroll expense detail is available to users based on permission level access.</w:t>
      </w:r>
    </w:p>
    <w:p w14:paraId="3A0CC277" w14:textId="14C5F55C" w:rsidR="00BD5AA2" w:rsidRPr="00BD5AA2" w:rsidRDefault="00BD5AA2" w:rsidP="00BD5AA2">
      <w:pPr>
        <w:pStyle w:val="Default"/>
        <w:rPr>
          <w:rFonts w:asciiTheme="minorHAnsi" w:hAnsiTheme="minorHAnsi" w:cstheme="minorHAnsi"/>
        </w:rPr>
      </w:pPr>
      <w:r w:rsidRPr="00BD5AA2">
        <w:rPr>
          <w:rFonts w:asciiTheme="minorHAnsi" w:hAnsiTheme="minorHAnsi" w:cstheme="minorHAnsi"/>
          <w:b/>
          <w:bCs/>
          <w:color w:val="434343"/>
        </w:rPr>
        <w:t>Procedure</w:t>
      </w:r>
    </w:p>
    <w:p w14:paraId="168D1BE3" w14:textId="77777777" w:rsidR="00BD5AA2" w:rsidRPr="00BD5AA2" w:rsidRDefault="00BD5AA2" w:rsidP="00BD5AA2">
      <w:pPr>
        <w:pStyle w:val="Default"/>
        <w:numPr>
          <w:ilvl w:val="0"/>
          <w:numId w:val="10"/>
        </w:numPr>
        <w:ind w:left="360" w:hanging="360"/>
        <w:rPr>
          <w:rFonts w:asciiTheme="minorHAnsi" w:hAnsiTheme="minorHAnsi" w:cstheme="minorHAnsi"/>
          <w:color w:val="434343"/>
        </w:rPr>
      </w:pPr>
      <w:r w:rsidRPr="00BD5AA2">
        <w:rPr>
          <w:rFonts w:asciiTheme="minorHAnsi" w:hAnsiTheme="minorHAnsi" w:cstheme="minorHAnsi"/>
          <w:color w:val="434343"/>
        </w:rPr>
        <w:t>View the query.</w:t>
      </w:r>
    </w:p>
    <w:p w14:paraId="7A3929BF" w14:textId="3511AC07" w:rsidR="00BD5AA2" w:rsidRPr="00BD5AA2" w:rsidRDefault="00BD5AA2" w:rsidP="00BD5AA2">
      <w:pPr>
        <w:pStyle w:val="Default"/>
        <w:numPr>
          <w:ilvl w:val="0"/>
          <w:numId w:val="10"/>
        </w:numPr>
        <w:ind w:left="360" w:hanging="360"/>
        <w:rPr>
          <w:rFonts w:asciiTheme="minorHAnsi" w:hAnsiTheme="minorHAnsi" w:cstheme="minorHAnsi"/>
          <w:color w:val="434343"/>
        </w:rPr>
      </w:pPr>
      <w:r w:rsidRPr="00BD5AA2">
        <w:rPr>
          <w:rFonts w:asciiTheme="minorHAnsi" w:hAnsiTheme="minorHAnsi" w:cstheme="minorHAnsi"/>
          <w:color w:val="434343"/>
        </w:rPr>
        <w:t>Click</w:t>
      </w:r>
      <w:r w:rsidR="003F5D4B">
        <w:rPr>
          <w:rFonts w:asciiTheme="minorHAnsi" w:hAnsiTheme="minorHAnsi" w:cstheme="minorHAnsi"/>
          <w:color w:val="434343"/>
        </w:rPr>
        <w:t xml:space="preserve"> </w:t>
      </w:r>
      <w:r w:rsidR="003F5D4B">
        <w:rPr>
          <w:noProof/>
        </w:rPr>
        <w:drawing>
          <wp:inline distT="0" distB="0" distL="0" distR="0" wp14:anchorId="02014F94" wp14:editId="07569BBD">
            <wp:extent cx="15240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400" cy="285750"/>
                    </a:xfrm>
                    <a:prstGeom prst="rect">
                      <a:avLst/>
                    </a:prstGeom>
                  </pic:spPr>
                </pic:pic>
              </a:graphicData>
            </a:graphic>
          </wp:inline>
        </w:drawing>
      </w:r>
      <w:r w:rsidRPr="00BD5AA2">
        <w:rPr>
          <w:rFonts w:asciiTheme="minorHAnsi" w:hAnsiTheme="minorHAnsi" w:cstheme="minorHAnsi"/>
          <w:color w:val="434343"/>
        </w:rPr>
        <w:t xml:space="preserve"> to access the options list.</w:t>
      </w:r>
    </w:p>
    <w:tbl>
      <w:tblPr>
        <w:tblW w:w="9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480"/>
      </w:tblGrid>
      <w:tr w:rsidR="00BD5AA2" w:rsidRPr="00BD5AA2" w14:paraId="18244840" w14:textId="77777777" w:rsidTr="00BD5AA2">
        <w:tblPrEx>
          <w:tblCellMar>
            <w:top w:w="0" w:type="dxa"/>
            <w:bottom w:w="0" w:type="dxa"/>
          </w:tblCellMar>
        </w:tblPrEx>
        <w:trPr>
          <w:trHeight w:val="117"/>
        </w:trPr>
        <w:tc>
          <w:tcPr>
            <w:tcW w:w="2610" w:type="dxa"/>
          </w:tcPr>
          <w:p w14:paraId="7E03759A" w14:textId="77777777" w:rsidR="00BD5AA2" w:rsidRPr="00BD5AA2" w:rsidRDefault="00BD5AA2" w:rsidP="00BD5AA2">
            <w:pPr>
              <w:autoSpaceDE w:val="0"/>
              <w:autoSpaceDN w:val="0"/>
              <w:adjustRightInd w:val="0"/>
              <w:spacing w:after="0" w:line="240" w:lineRule="auto"/>
              <w:rPr>
                <w:rFonts w:ascii="Arial" w:hAnsi="Arial" w:cs="Arial"/>
                <w:color w:val="434343"/>
                <w:sz w:val="20"/>
                <w:szCs w:val="20"/>
              </w:rPr>
            </w:pPr>
            <w:r w:rsidRPr="00BD5AA2">
              <w:rPr>
                <w:rFonts w:ascii="Arial" w:hAnsi="Arial" w:cs="Arial"/>
                <w:color w:val="434343"/>
                <w:sz w:val="20"/>
                <w:szCs w:val="20"/>
              </w:rPr>
              <w:t>Option</w:t>
            </w:r>
          </w:p>
        </w:tc>
        <w:tc>
          <w:tcPr>
            <w:tcW w:w="6480" w:type="dxa"/>
          </w:tcPr>
          <w:p w14:paraId="65C38077" w14:textId="77777777" w:rsidR="00BD5AA2" w:rsidRPr="00BD5AA2" w:rsidRDefault="00BD5AA2" w:rsidP="00BD5AA2">
            <w:pPr>
              <w:autoSpaceDE w:val="0"/>
              <w:autoSpaceDN w:val="0"/>
              <w:adjustRightInd w:val="0"/>
              <w:spacing w:after="0" w:line="240" w:lineRule="auto"/>
              <w:rPr>
                <w:rFonts w:ascii="Arial" w:hAnsi="Arial" w:cs="Arial"/>
                <w:color w:val="434343"/>
                <w:sz w:val="20"/>
                <w:szCs w:val="20"/>
              </w:rPr>
            </w:pPr>
            <w:r w:rsidRPr="00BD5AA2">
              <w:rPr>
                <w:rFonts w:ascii="Arial" w:hAnsi="Arial" w:cs="Arial"/>
                <w:color w:val="434343"/>
                <w:sz w:val="20"/>
                <w:szCs w:val="20"/>
              </w:rPr>
              <w:t>Description</w:t>
            </w:r>
          </w:p>
        </w:tc>
      </w:tr>
      <w:tr w:rsidR="00BD5AA2" w:rsidRPr="00BD5AA2" w14:paraId="0BA77B16" w14:textId="77777777" w:rsidTr="00BD5AA2">
        <w:tblPrEx>
          <w:tblCellMar>
            <w:top w:w="0" w:type="dxa"/>
            <w:bottom w:w="0" w:type="dxa"/>
          </w:tblCellMar>
        </w:tblPrEx>
        <w:trPr>
          <w:trHeight w:val="357"/>
        </w:trPr>
        <w:tc>
          <w:tcPr>
            <w:tcW w:w="2610" w:type="dxa"/>
          </w:tcPr>
          <w:p w14:paraId="42F46BC2" w14:textId="77777777" w:rsidR="00BD5AA2" w:rsidRPr="00BD5AA2" w:rsidRDefault="00BD5AA2" w:rsidP="00BD5AA2">
            <w:pPr>
              <w:autoSpaceDE w:val="0"/>
              <w:autoSpaceDN w:val="0"/>
              <w:adjustRightInd w:val="0"/>
              <w:spacing w:after="0" w:line="240" w:lineRule="auto"/>
              <w:rPr>
                <w:rFonts w:ascii="Arial" w:hAnsi="Arial" w:cs="Arial"/>
                <w:color w:val="434343"/>
                <w:sz w:val="20"/>
                <w:szCs w:val="20"/>
              </w:rPr>
            </w:pPr>
            <w:r w:rsidRPr="00BD5AA2">
              <w:rPr>
                <w:rFonts w:ascii="Arial" w:hAnsi="Arial" w:cs="Arial"/>
                <w:color w:val="434343"/>
                <w:sz w:val="20"/>
                <w:szCs w:val="20"/>
              </w:rPr>
              <w:t>View available balance</w:t>
            </w:r>
          </w:p>
        </w:tc>
        <w:tc>
          <w:tcPr>
            <w:tcW w:w="6480" w:type="dxa"/>
          </w:tcPr>
          <w:p w14:paraId="35D6C745" w14:textId="77777777" w:rsidR="00BD5AA2" w:rsidRPr="00BD5AA2" w:rsidRDefault="00BD5AA2" w:rsidP="00BD5AA2">
            <w:pPr>
              <w:autoSpaceDE w:val="0"/>
              <w:autoSpaceDN w:val="0"/>
              <w:adjustRightInd w:val="0"/>
              <w:spacing w:after="0" w:line="240" w:lineRule="auto"/>
              <w:rPr>
                <w:rFonts w:ascii="Arial" w:hAnsi="Arial" w:cs="Arial"/>
                <w:color w:val="434343"/>
                <w:sz w:val="20"/>
                <w:szCs w:val="20"/>
              </w:rPr>
            </w:pPr>
            <w:r w:rsidRPr="00BD5AA2">
              <w:rPr>
                <w:rFonts w:ascii="Arial" w:hAnsi="Arial" w:cs="Arial"/>
                <w:color w:val="434343"/>
                <w:sz w:val="20"/>
                <w:szCs w:val="20"/>
              </w:rPr>
              <w:t>The system presents with Available Balance information (similar to FGIBAVL in Admin) based on the query parameters and the Budget Control Keys configured.</w:t>
            </w:r>
          </w:p>
        </w:tc>
      </w:tr>
      <w:tr w:rsidR="00BD5AA2" w:rsidRPr="00BD5AA2" w14:paraId="453074E7" w14:textId="77777777" w:rsidTr="00BD5AA2">
        <w:tblPrEx>
          <w:tblCellMar>
            <w:top w:w="0" w:type="dxa"/>
            <w:bottom w:w="0" w:type="dxa"/>
          </w:tblCellMar>
        </w:tblPrEx>
        <w:trPr>
          <w:trHeight w:val="237"/>
        </w:trPr>
        <w:tc>
          <w:tcPr>
            <w:tcW w:w="2610" w:type="dxa"/>
          </w:tcPr>
          <w:p w14:paraId="3329A660" w14:textId="77777777" w:rsidR="00BD5AA2" w:rsidRPr="00BD5AA2" w:rsidRDefault="00BD5AA2" w:rsidP="00BD5AA2">
            <w:pPr>
              <w:autoSpaceDE w:val="0"/>
              <w:autoSpaceDN w:val="0"/>
              <w:adjustRightInd w:val="0"/>
              <w:spacing w:after="0" w:line="240" w:lineRule="auto"/>
              <w:rPr>
                <w:rFonts w:ascii="Arial" w:hAnsi="Arial" w:cs="Arial"/>
                <w:color w:val="434343"/>
                <w:sz w:val="20"/>
                <w:szCs w:val="20"/>
              </w:rPr>
            </w:pPr>
            <w:r w:rsidRPr="00BD5AA2">
              <w:rPr>
                <w:rFonts w:ascii="Arial" w:hAnsi="Arial" w:cs="Arial"/>
                <w:color w:val="434343"/>
                <w:sz w:val="20"/>
                <w:szCs w:val="20"/>
              </w:rPr>
              <w:t>View pending documents</w:t>
            </w:r>
          </w:p>
        </w:tc>
        <w:tc>
          <w:tcPr>
            <w:tcW w:w="6480" w:type="dxa"/>
          </w:tcPr>
          <w:p w14:paraId="5FE0913B" w14:textId="77777777" w:rsidR="00BD5AA2" w:rsidRPr="00BD5AA2" w:rsidRDefault="00BD5AA2" w:rsidP="00BD5AA2">
            <w:pPr>
              <w:autoSpaceDE w:val="0"/>
              <w:autoSpaceDN w:val="0"/>
              <w:adjustRightInd w:val="0"/>
              <w:spacing w:after="0" w:line="240" w:lineRule="auto"/>
              <w:rPr>
                <w:rFonts w:ascii="Arial" w:hAnsi="Arial" w:cs="Arial"/>
                <w:color w:val="434343"/>
                <w:sz w:val="20"/>
                <w:szCs w:val="20"/>
              </w:rPr>
            </w:pPr>
            <w:r w:rsidRPr="00BD5AA2">
              <w:rPr>
                <w:rFonts w:ascii="Arial" w:hAnsi="Arial" w:cs="Arial"/>
                <w:color w:val="434343"/>
                <w:sz w:val="20"/>
                <w:szCs w:val="20"/>
              </w:rPr>
              <w:t>The system presents a list of pending documents associated with the query.</w:t>
            </w:r>
          </w:p>
        </w:tc>
      </w:tr>
      <w:tr w:rsidR="00BD5AA2" w:rsidRPr="00BD5AA2" w14:paraId="597E6047" w14:textId="77777777" w:rsidTr="00BD5AA2">
        <w:tblPrEx>
          <w:tblCellMar>
            <w:top w:w="0" w:type="dxa"/>
            <w:bottom w:w="0" w:type="dxa"/>
          </w:tblCellMar>
        </w:tblPrEx>
        <w:trPr>
          <w:trHeight w:val="237"/>
        </w:trPr>
        <w:tc>
          <w:tcPr>
            <w:tcW w:w="2610" w:type="dxa"/>
          </w:tcPr>
          <w:p w14:paraId="6F018E0B" w14:textId="77777777" w:rsidR="00BD5AA2" w:rsidRPr="00BD5AA2" w:rsidRDefault="00BD5AA2" w:rsidP="00BD5AA2">
            <w:pPr>
              <w:autoSpaceDE w:val="0"/>
              <w:autoSpaceDN w:val="0"/>
              <w:adjustRightInd w:val="0"/>
              <w:spacing w:after="0" w:line="240" w:lineRule="auto"/>
              <w:rPr>
                <w:rFonts w:ascii="Arial" w:hAnsi="Arial" w:cs="Arial"/>
                <w:color w:val="434343"/>
                <w:sz w:val="20"/>
                <w:szCs w:val="20"/>
              </w:rPr>
            </w:pPr>
            <w:r w:rsidRPr="00BD5AA2">
              <w:rPr>
                <w:rFonts w:ascii="Arial" w:hAnsi="Arial" w:cs="Arial"/>
                <w:color w:val="434343"/>
                <w:sz w:val="20"/>
                <w:szCs w:val="20"/>
              </w:rPr>
              <w:t>View payroll</w:t>
            </w:r>
          </w:p>
        </w:tc>
        <w:tc>
          <w:tcPr>
            <w:tcW w:w="6480" w:type="dxa"/>
          </w:tcPr>
          <w:p w14:paraId="29B32AD1" w14:textId="77777777" w:rsidR="00BD5AA2" w:rsidRPr="00BD5AA2" w:rsidRDefault="00BD5AA2" w:rsidP="00BD5AA2">
            <w:pPr>
              <w:autoSpaceDE w:val="0"/>
              <w:autoSpaceDN w:val="0"/>
              <w:adjustRightInd w:val="0"/>
              <w:spacing w:after="0" w:line="240" w:lineRule="auto"/>
              <w:rPr>
                <w:rFonts w:ascii="Arial" w:hAnsi="Arial" w:cs="Arial"/>
                <w:color w:val="434343"/>
                <w:sz w:val="20"/>
                <w:szCs w:val="20"/>
              </w:rPr>
            </w:pPr>
            <w:r w:rsidRPr="00BD5AA2">
              <w:rPr>
                <w:rFonts w:ascii="Arial" w:hAnsi="Arial" w:cs="Arial"/>
                <w:color w:val="434343"/>
                <w:sz w:val="20"/>
                <w:szCs w:val="20"/>
              </w:rPr>
              <w:t>The system presents payroll information, based on your permission level.</w:t>
            </w:r>
          </w:p>
        </w:tc>
      </w:tr>
    </w:tbl>
    <w:p w14:paraId="2A6C397C" w14:textId="77777777" w:rsidR="00BD5AA2" w:rsidRPr="00BD5AA2" w:rsidRDefault="00BD5AA2" w:rsidP="00BD5AA2">
      <w:pPr>
        <w:pStyle w:val="Default"/>
        <w:rPr>
          <w:rFonts w:asciiTheme="minorHAnsi" w:hAnsiTheme="minorHAnsi" w:cstheme="minorHAnsi"/>
          <w:color w:val="434343"/>
        </w:rPr>
      </w:pPr>
    </w:p>
    <w:p w14:paraId="0D8EBA16" w14:textId="468589D8" w:rsidR="003F5D4B" w:rsidRDefault="003F5D4B" w:rsidP="003F5D4B">
      <w:pPr>
        <w:pStyle w:val="Default"/>
      </w:pPr>
    </w:p>
    <w:p w14:paraId="0C05F944" w14:textId="5C38585A" w:rsidR="003F5D4B" w:rsidRDefault="003F5D4B" w:rsidP="003F5D4B">
      <w:pPr>
        <w:pStyle w:val="Default"/>
      </w:pPr>
    </w:p>
    <w:p w14:paraId="78A26CCD" w14:textId="77777777" w:rsidR="003F5D4B" w:rsidRDefault="003F5D4B" w:rsidP="003F5D4B">
      <w:pPr>
        <w:pStyle w:val="Default"/>
      </w:pPr>
    </w:p>
    <w:p w14:paraId="3785931E" w14:textId="77777777" w:rsidR="003F5D4B" w:rsidRDefault="003F5D4B" w:rsidP="003F5D4B">
      <w:pPr>
        <w:pStyle w:val="Default"/>
      </w:pPr>
    </w:p>
    <w:p w14:paraId="1A69B76C" w14:textId="6B552B37" w:rsidR="003F5D4B" w:rsidRPr="003F5D4B" w:rsidRDefault="003F5D4B" w:rsidP="003F5D4B">
      <w:pPr>
        <w:pStyle w:val="Default"/>
        <w:jc w:val="center"/>
        <w:rPr>
          <w:rFonts w:asciiTheme="minorHAnsi" w:hAnsiTheme="minorHAnsi" w:cstheme="minorHAnsi"/>
          <w:b/>
          <w:bCs/>
          <w:color w:val="434343"/>
          <w:sz w:val="36"/>
          <w:szCs w:val="36"/>
          <w:u w:val="single"/>
        </w:rPr>
      </w:pPr>
      <w:bookmarkStart w:id="5" w:name="_Hlk150154751"/>
      <w:bookmarkStart w:id="6" w:name="Share"/>
      <w:r w:rsidRPr="003F5D4B">
        <w:rPr>
          <w:rFonts w:asciiTheme="minorHAnsi" w:hAnsiTheme="minorHAnsi" w:cstheme="minorHAnsi"/>
          <w:b/>
          <w:bCs/>
          <w:color w:val="434343"/>
          <w:sz w:val="36"/>
          <w:szCs w:val="36"/>
          <w:u w:val="single"/>
        </w:rPr>
        <w:t xml:space="preserve">Share a </w:t>
      </w:r>
      <w:r>
        <w:rPr>
          <w:rFonts w:asciiTheme="minorHAnsi" w:hAnsiTheme="minorHAnsi" w:cstheme="minorHAnsi"/>
          <w:b/>
          <w:bCs/>
          <w:color w:val="434343"/>
          <w:sz w:val="36"/>
          <w:szCs w:val="36"/>
          <w:u w:val="single"/>
        </w:rPr>
        <w:t>Q</w:t>
      </w:r>
      <w:r w:rsidRPr="003F5D4B">
        <w:rPr>
          <w:rFonts w:asciiTheme="minorHAnsi" w:hAnsiTheme="minorHAnsi" w:cstheme="minorHAnsi"/>
          <w:b/>
          <w:bCs/>
          <w:color w:val="434343"/>
          <w:sz w:val="36"/>
          <w:szCs w:val="36"/>
          <w:u w:val="single"/>
        </w:rPr>
        <w:t>uery</w:t>
      </w:r>
    </w:p>
    <w:bookmarkEnd w:id="5"/>
    <w:bookmarkEnd w:id="6"/>
    <w:p w14:paraId="6530405C" w14:textId="77777777" w:rsidR="003F5D4B" w:rsidRPr="003F5D4B" w:rsidRDefault="003F5D4B" w:rsidP="003F5D4B">
      <w:pPr>
        <w:pStyle w:val="Default"/>
        <w:rPr>
          <w:rFonts w:asciiTheme="minorHAnsi" w:hAnsiTheme="minorHAnsi" w:cstheme="minorHAnsi"/>
          <w:color w:val="434343"/>
        </w:rPr>
      </w:pPr>
      <w:r w:rsidRPr="003F5D4B">
        <w:rPr>
          <w:rFonts w:asciiTheme="minorHAnsi" w:hAnsiTheme="minorHAnsi" w:cstheme="minorHAnsi"/>
          <w:color w:val="434343"/>
        </w:rPr>
        <w:t>Sharing a query allows anyone in your organization who has the same level of access to see the query.</w:t>
      </w:r>
    </w:p>
    <w:p w14:paraId="072200A3" w14:textId="77777777" w:rsidR="003F5D4B" w:rsidRPr="003F5D4B" w:rsidRDefault="003F5D4B" w:rsidP="003F5D4B">
      <w:pPr>
        <w:pStyle w:val="Default"/>
        <w:rPr>
          <w:rFonts w:asciiTheme="minorHAnsi" w:hAnsiTheme="minorHAnsi" w:cstheme="minorHAnsi"/>
          <w:color w:val="434343"/>
        </w:rPr>
      </w:pPr>
    </w:p>
    <w:p w14:paraId="3E7F2051" w14:textId="77777777" w:rsidR="003F5D4B" w:rsidRPr="003F5D4B" w:rsidRDefault="003F5D4B" w:rsidP="003F5D4B">
      <w:pPr>
        <w:pStyle w:val="Default"/>
        <w:rPr>
          <w:rFonts w:asciiTheme="minorHAnsi" w:hAnsiTheme="minorHAnsi" w:cstheme="minorHAnsi"/>
          <w:color w:val="434343"/>
        </w:rPr>
      </w:pPr>
      <w:r w:rsidRPr="003F5D4B">
        <w:rPr>
          <w:rFonts w:asciiTheme="minorHAnsi" w:hAnsiTheme="minorHAnsi" w:cstheme="minorHAnsi"/>
          <w:b/>
          <w:bCs/>
          <w:color w:val="434343"/>
        </w:rPr>
        <w:t>Procedure</w:t>
      </w:r>
    </w:p>
    <w:p w14:paraId="2E07989F" w14:textId="77777777" w:rsidR="003F5D4B" w:rsidRPr="003F5D4B" w:rsidRDefault="003F5D4B" w:rsidP="003F5D4B">
      <w:pPr>
        <w:pStyle w:val="Default"/>
        <w:numPr>
          <w:ilvl w:val="0"/>
          <w:numId w:val="12"/>
        </w:numPr>
        <w:ind w:left="360"/>
        <w:rPr>
          <w:rFonts w:asciiTheme="minorHAnsi" w:hAnsiTheme="minorHAnsi" w:cstheme="minorHAnsi"/>
          <w:color w:val="434343"/>
        </w:rPr>
      </w:pPr>
      <w:r w:rsidRPr="003F5D4B">
        <w:rPr>
          <w:rFonts w:asciiTheme="minorHAnsi" w:hAnsiTheme="minorHAnsi" w:cstheme="minorHAnsi"/>
          <w:color w:val="434343"/>
        </w:rPr>
        <w:t xml:space="preserve">On the </w:t>
      </w:r>
      <w:r w:rsidRPr="003F5D4B">
        <w:rPr>
          <w:rFonts w:asciiTheme="minorHAnsi" w:hAnsiTheme="minorHAnsi" w:cstheme="minorHAnsi"/>
          <w:b/>
          <w:bCs/>
          <w:color w:val="434343"/>
        </w:rPr>
        <w:t xml:space="preserve">My Finance Query </w:t>
      </w:r>
      <w:r w:rsidRPr="003F5D4B">
        <w:rPr>
          <w:rFonts w:asciiTheme="minorHAnsi" w:hAnsiTheme="minorHAnsi" w:cstheme="minorHAnsi"/>
          <w:color w:val="434343"/>
        </w:rPr>
        <w:t xml:space="preserve">dashboard page, locate the query you want to share in the Favorites or Saved areas. </w:t>
      </w:r>
    </w:p>
    <w:p w14:paraId="7476D364" w14:textId="17D38840" w:rsidR="003F5D4B" w:rsidRPr="003F5D4B" w:rsidRDefault="003F5D4B" w:rsidP="003F5D4B">
      <w:pPr>
        <w:pStyle w:val="Default"/>
        <w:numPr>
          <w:ilvl w:val="0"/>
          <w:numId w:val="12"/>
        </w:numPr>
        <w:ind w:left="360"/>
        <w:rPr>
          <w:rFonts w:asciiTheme="minorHAnsi" w:hAnsiTheme="minorHAnsi" w:cstheme="minorHAnsi"/>
          <w:color w:val="434343"/>
        </w:rPr>
      </w:pPr>
      <w:r w:rsidRPr="003F5D4B">
        <w:rPr>
          <w:rFonts w:asciiTheme="minorHAnsi" w:hAnsiTheme="minorHAnsi" w:cstheme="minorHAnsi"/>
          <w:color w:val="434343"/>
        </w:rPr>
        <w:t xml:space="preserve">Click </w:t>
      </w:r>
      <w:r w:rsidRPr="003F5D4B">
        <w:rPr>
          <w:rFonts w:asciiTheme="minorHAnsi" w:hAnsiTheme="minorHAnsi" w:cstheme="minorHAnsi"/>
          <w:noProof/>
        </w:rPr>
        <w:drawing>
          <wp:inline distT="0" distB="0" distL="0" distR="0" wp14:anchorId="39D98CD2" wp14:editId="69FC1639">
            <wp:extent cx="23812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8125" cy="257175"/>
                    </a:xfrm>
                    <a:prstGeom prst="rect">
                      <a:avLst/>
                    </a:prstGeom>
                  </pic:spPr>
                </pic:pic>
              </a:graphicData>
            </a:graphic>
          </wp:inline>
        </w:drawing>
      </w:r>
      <w:r w:rsidRPr="003F5D4B">
        <w:rPr>
          <w:rFonts w:asciiTheme="minorHAnsi" w:hAnsiTheme="minorHAnsi" w:cstheme="minorHAnsi"/>
          <w:color w:val="434343"/>
        </w:rPr>
        <w:t>.</w:t>
      </w:r>
    </w:p>
    <w:p w14:paraId="291EAE28" w14:textId="5F3BBA2C" w:rsidR="003F5D4B" w:rsidRPr="003F5D4B" w:rsidRDefault="003F5D4B" w:rsidP="003F5D4B">
      <w:pPr>
        <w:pStyle w:val="Default"/>
        <w:numPr>
          <w:ilvl w:val="0"/>
          <w:numId w:val="12"/>
        </w:numPr>
        <w:ind w:left="360"/>
        <w:rPr>
          <w:rFonts w:asciiTheme="minorHAnsi" w:hAnsiTheme="minorHAnsi" w:cstheme="minorHAnsi"/>
          <w:color w:val="434343"/>
        </w:rPr>
      </w:pPr>
      <w:r w:rsidRPr="003F5D4B">
        <w:rPr>
          <w:rFonts w:asciiTheme="minorHAnsi" w:hAnsiTheme="minorHAnsi" w:cstheme="minorHAnsi"/>
          <w:color w:val="434343"/>
        </w:rPr>
        <w:t>On the share prompt, choose the appropriate option</w:t>
      </w:r>
    </w:p>
    <w:tbl>
      <w:tblPr>
        <w:tblW w:w="86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380"/>
      </w:tblGrid>
      <w:tr w:rsidR="003F5D4B" w:rsidRPr="003F5D4B" w14:paraId="5460C635" w14:textId="77777777" w:rsidTr="003F5D4B">
        <w:tblPrEx>
          <w:tblCellMar>
            <w:top w:w="0" w:type="dxa"/>
            <w:bottom w:w="0" w:type="dxa"/>
          </w:tblCellMar>
        </w:tblPrEx>
        <w:trPr>
          <w:trHeight w:val="117"/>
        </w:trPr>
        <w:tc>
          <w:tcPr>
            <w:tcW w:w="1260" w:type="dxa"/>
          </w:tcPr>
          <w:p w14:paraId="0D98960C" w14:textId="11620733" w:rsidR="003F5D4B" w:rsidRPr="003F5D4B" w:rsidRDefault="003F5D4B">
            <w:pPr>
              <w:pStyle w:val="Default"/>
              <w:rPr>
                <w:rFonts w:asciiTheme="minorHAnsi" w:hAnsiTheme="minorHAnsi" w:cstheme="minorHAnsi"/>
                <w:color w:val="434343"/>
              </w:rPr>
            </w:pPr>
            <w:r w:rsidRPr="003F5D4B">
              <w:rPr>
                <w:rFonts w:asciiTheme="minorHAnsi" w:hAnsiTheme="minorHAnsi" w:cstheme="minorHAnsi"/>
                <w:color w:val="434343"/>
              </w:rPr>
              <w:t>Option</w:t>
            </w:r>
          </w:p>
        </w:tc>
        <w:tc>
          <w:tcPr>
            <w:tcW w:w="7380" w:type="dxa"/>
          </w:tcPr>
          <w:p w14:paraId="31C1016F" w14:textId="77777777" w:rsidR="003F5D4B" w:rsidRPr="003F5D4B" w:rsidRDefault="003F5D4B">
            <w:pPr>
              <w:pStyle w:val="Default"/>
              <w:rPr>
                <w:rFonts w:asciiTheme="minorHAnsi" w:hAnsiTheme="minorHAnsi" w:cstheme="minorHAnsi"/>
                <w:color w:val="434343"/>
              </w:rPr>
            </w:pPr>
            <w:r w:rsidRPr="003F5D4B">
              <w:rPr>
                <w:rFonts w:asciiTheme="minorHAnsi" w:hAnsiTheme="minorHAnsi" w:cstheme="minorHAnsi"/>
                <w:color w:val="434343"/>
              </w:rPr>
              <w:t>Description</w:t>
            </w:r>
          </w:p>
        </w:tc>
      </w:tr>
      <w:tr w:rsidR="003F5D4B" w:rsidRPr="003F5D4B" w14:paraId="58ED061F" w14:textId="77777777" w:rsidTr="003F5D4B">
        <w:tblPrEx>
          <w:tblCellMar>
            <w:top w:w="0" w:type="dxa"/>
            <w:bottom w:w="0" w:type="dxa"/>
          </w:tblCellMar>
        </w:tblPrEx>
        <w:trPr>
          <w:trHeight w:val="237"/>
        </w:trPr>
        <w:tc>
          <w:tcPr>
            <w:tcW w:w="1260" w:type="dxa"/>
          </w:tcPr>
          <w:p w14:paraId="1FA0B2A7" w14:textId="77777777" w:rsidR="003F5D4B" w:rsidRPr="003F5D4B" w:rsidRDefault="003F5D4B">
            <w:pPr>
              <w:pStyle w:val="Default"/>
              <w:rPr>
                <w:rFonts w:asciiTheme="minorHAnsi" w:hAnsiTheme="minorHAnsi" w:cstheme="minorHAnsi"/>
                <w:color w:val="434343"/>
              </w:rPr>
            </w:pPr>
            <w:r w:rsidRPr="003F5D4B">
              <w:rPr>
                <w:rFonts w:asciiTheme="minorHAnsi" w:hAnsiTheme="minorHAnsi" w:cstheme="minorHAnsi"/>
                <w:color w:val="434343"/>
              </w:rPr>
              <w:t>Yes</w:t>
            </w:r>
          </w:p>
        </w:tc>
        <w:tc>
          <w:tcPr>
            <w:tcW w:w="7380" w:type="dxa"/>
          </w:tcPr>
          <w:p w14:paraId="72F26A83" w14:textId="77777777" w:rsidR="003F5D4B" w:rsidRPr="003F5D4B" w:rsidRDefault="003F5D4B">
            <w:pPr>
              <w:pStyle w:val="Default"/>
              <w:rPr>
                <w:rFonts w:asciiTheme="minorHAnsi" w:hAnsiTheme="minorHAnsi" w:cstheme="minorHAnsi"/>
                <w:color w:val="434343"/>
              </w:rPr>
            </w:pPr>
            <w:r w:rsidRPr="003F5D4B">
              <w:rPr>
                <w:rFonts w:asciiTheme="minorHAnsi" w:hAnsiTheme="minorHAnsi" w:cstheme="minorHAnsi"/>
                <w:color w:val="434343"/>
              </w:rPr>
              <w:t>The system updates the query to Shared allowing others with the same level of access to see the query.</w:t>
            </w:r>
          </w:p>
        </w:tc>
      </w:tr>
      <w:tr w:rsidR="003F5D4B" w:rsidRPr="003F5D4B" w14:paraId="2F50E029" w14:textId="77777777" w:rsidTr="003F5D4B">
        <w:tblPrEx>
          <w:tblCellMar>
            <w:top w:w="0" w:type="dxa"/>
            <w:bottom w:w="0" w:type="dxa"/>
          </w:tblCellMar>
        </w:tblPrEx>
        <w:trPr>
          <w:trHeight w:val="118"/>
        </w:trPr>
        <w:tc>
          <w:tcPr>
            <w:tcW w:w="1260" w:type="dxa"/>
          </w:tcPr>
          <w:p w14:paraId="1810A7B5" w14:textId="77777777" w:rsidR="003F5D4B" w:rsidRPr="003F5D4B" w:rsidRDefault="003F5D4B">
            <w:pPr>
              <w:pStyle w:val="Default"/>
              <w:rPr>
                <w:rFonts w:asciiTheme="minorHAnsi" w:hAnsiTheme="minorHAnsi" w:cstheme="minorHAnsi"/>
                <w:color w:val="434343"/>
              </w:rPr>
            </w:pPr>
            <w:r w:rsidRPr="003F5D4B">
              <w:rPr>
                <w:rFonts w:asciiTheme="minorHAnsi" w:hAnsiTheme="minorHAnsi" w:cstheme="minorHAnsi"/>
                <w:color w:val="434343"/>
              </w:rPr>
              <w:t>No</w:t>
            </w:r>
          </w:p>
        </w:tc>
        <w:tc>
          <w:tcPr>
            <w:tcW w:w="7380" w:type="dxa"/>
          </w:tcPr>
          <w:p w14:paraId="51FE996E" w14:textId="24CCE3A3" w:rsidR="003F5D4B" w:rsidRPr="003F5D4B" w:rsidRDefault="003F5D4B">
            <w:pPr>
              <w:pStyle w:val="Default"/>
              <w:rPr>
                <w:rFonts w:asciiTheme="minorHAnsi" w:hAnsiTheme="minorHAnsi" w:cstheme="minorHAnsi"/>
                <w:color w:val="434343"/>
              </w:rPr>
            </w:pPr>
            <w:r w:rsidRPr="003F5D4B">
              <w:rPr>
                <w:rFonts w:asciiTheme="minorHAnsi" w:hAnsiTheme="minorHAnsi" w:cstheme="minorHAnsi"/>
                <w:color w:val="434343"/>
              </w:rPr>
              <w:t xml:space="preserve">The system cancels the share. </w:t>
            </w:r>
          </w:p>
        </w:tc>
      </w:tr>
    </w:tbl>
    <w:p w14:paraId="680EE8D9" w14:textId="04A57E37" w:rsidR="003F5D4B" w:rsidRPr="003F5D4B" w:rsidRDefault="003F5D4B" w:rsidP="003F5D4B">
      <w:pPr>
        <w:pStyle w:val="Default"/>
        <w:ind w:left="630" w:hanging="270"/>
        <w:rPr>
          <w:rFonts w:asciiTheme="minorHAnsi" w:hAnsiTheme="minorHAnsi" w:cstheme="minorHAnsi"/>
          <w:color w:val="434343"/>
        </w:rPr>
      </w:pPr>
      <w:r w:rsidRPr="003F5D4B">
        <w:rPr>
          <w:rFonts w:asciiTheme="minorHAnsi" w:hAnsiTheme="minorHAnsi" w:cstheme="minorHAnsi"/>
          <w:color w:val="434343"/>
        </w:rPr>
        <w:t xml:space="preserve">Result: You will now see the </w:t>
      </w:r>
      <w:r w:rsidRPr="003F5D4B">
        <w:rPr>
          <w:rFonts w:asciiTheme="minorHAnsi" w:hAnsiTheme="minorHAnsi" w:cstheme="minorHAnsi"/>
          <w:noProof/>
        </w:rPr>
        <w:drawing>
          <wp:inline distT="0" distB="0" distL="0" distR="0" wp14:anchorId="7547487F" wp14:editId="4AB534FC">
            <wp:extent cx="36195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1950" cy="295275"/>
                    </a:xfrm>
                    <a:prstGeom prst="rect">
                      <a:avLst/>
                    </a:prstGeom>
                  </pic:spPr>
                </pic:pic>
              </a:graphicData>
            </a:graphic>
          </wp:inline>
        </w:drawing>
      </w:r>
      <w:r w:rsidRPr="003F5D4B">
        <w:rPr>
          <w:rFonts w:asciiTheme="minorHAnsi" w:hAnsiTheme="minorHAnsi" w:cstheme="minorHAnsi"/>
          <w:color w:val="434343"/>
        </w:rPr>
        <w:t xml:space="preserve"> </w:t>
      </w:r>
      <w:r w:rsidRPr="003F5D4B">
        <w:rPr>
          <w:rFonts w:asciiTheme="minorHAnsi" w:hAnsiTheme="minorHAnsi" w:cstheme="minorHAnsi"/>
          <w:color w:val="434343"/>
        </w:rPr>
        <w:t>icon which indicates that the query has been shared.</w:t>
      </w:r>
    </w:p>
    <w:p w14:paraId="1F07B642" w14:textId="732F5ADC" w:rsidR="003F5D4B" w:rsidRPr="003F5D4B" w:rsidRDefault="003F5D4B" w:rsidP="003F5D4B">
      <w:pPr>
        <w:pStyle w:val="Default"/>
        <w:rPr>
          <w:rFonts w:asciiTheme="minorHAnsi" w:hAnsiTheme="minorHAnsi" w:cstheme="minorHAnsi"/>
          <w:color w:val="434343"/>
        </w:rPr>
      </w:pPr>
      <w:r w:rsidRPr="003F5D4B">
        <w:rPr>
          <w:rFonts w:asciiTheme="minorHAnsi" w:hAnsiTheme="minorHAnsi" w:cstheme="minorHAnsi"/>
          <w:color w:val="434343"/>
        </w:rPr>
        <w:t xml:space="preserve">4. You can click on </w:t>
      </w:r>
      <w:r w:rsidRPr="003F5D4B">
        <w:rPr>
          <w:rFonts w:asciiTheme="minorHAnsi" w:hAnsiTheme="minorHAnsi" w:cstheme="minorHAnsi"/>
          <w:noProof/>
        </w:rPr>
        <w:drawing>
          <wp:inline distT="0" distB="0" distL="0" distR="0" wp14:anchorId="459090D7" wp14:editId="56115D26">
            <wp:extent cx="361950" cy="29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1950" cy="295275"/>
                    </a:xfrm>
                    <a:prstGeom prst="rect">
                      <a:avLst/>
                    </a:prstGeom>
                  </pic:spPr>
                </pic:pic>
              </a:graphicData>
            </a:graphic>
          </wp:inline>
        </w:drawing>
      </w:r>
      <w:r w:rsidRPr="003F5D4B">
        <w:rPr>
          <w:rFonts w:asciiTheme="minorHAnsi" w:hAnsiTheme="minorHAnsi" w:cstheme="minorHAnsi"/>
          <w:color w:val="434343"/>
        </w:rPr>
        <w:t xml:space="preserve"> </w:t>
      </w:r>
      <w:r w:rsidRPr="003F5D4B">
        <w:rPr>
          <w:rFonts w:asciiTheme="minorHAnsi" w:hAnsiTheme="minorHAnsi" w:cstheme="minorHAnsi"/>
          <w:color w:val="434343"/>
        </w:rPr>
        <w:t>to unshare the query.</w:t>
      </w:r>
    </w:p>
    <w:p w14:paraId="05E7CB43" w14:textId="77777777" w:rsidR="003F5D4B" w:rsidRPr="003F5D4B" w:rsidRDefault="003F5D4B" w:rsidP="003F5D4B">
      <w:pPr>
        <w:pStyle w:val="Default"/>
        <w:ind w:left="540"/>
        <w:rPr>
          <w:rFonts w:asciiTheme="minorHAnsi" w:hAnsiTheme="minorHAnsi" w:cstheme="minorHAnsi"/>
          <w:color w:val="434343"/>
        </w:rPr>
      </w:pPr>
      <w:r w:rsidRPr="003F5D4B">
        <w:rPr>
          <w:rFonts w:asciiTheme="minorHAnsi" w:hAnsiTheme="minorHAnsi" w:cstheme="minorHAnsi"/>
          <w:color w:val="434343"/>
        </w:rPr>
        <w:t>Tip: You can also perform the Share/UnShare operation, while running a query from the Query results listing page.</w:t>
      </w:r>
    </w:p>
    <w:p w14:paraId="111C5426" w14:textId="4CB45E82" w:rsidR="003F5D4B" w:rsidRPr="003D5823" w:rsidRDefault="003F5D4B" w:rsidP="003F5D4B">
      <w:pPr>
        <w:jc w:val="both"/>
        <w:rPr>
          <w:rFonts w:cstheme="minorHAnsi"/>
          <w:b/>
          <w:bCs/>
          <w:sz w:val="24"/>
          <w:szCs w:val="24"/>
          <w:u w:val="single"/>
        </w:rPr>
      </w:pPr>
    </w:p>
    <w:p w14:paraId="7DFA0C86" w14:textId="0A34FB33" w:rsidR="003F5D4B" w:rsidRDefault="003F5D4B">
      <w:pPr>
        <w:rPr>
          <w:rFonts w:cstheme="minorHAnsi"/>
          <w:sz w:val="24"/>
          <w:szCs w:val="24"/>
        </w:rPr>
      </w:pPr>
      <w:r>
        <w:rPr>
          <w:rFonts w:cstheme="minorHAnsi"/>
          <w:sz w:val="24"/>
          <w:szCs w:val="24"/>
        </w:rPr>
        <w:br w:type="page"/>
      </w:r>
    </w:p>
    <w:p w14:paraId="4E5E8184" w14:textId="77777777" w:rsidR="003F5D4B" w:rsidRDefault="003F5D4B" w:rsidP="003F5D4B">
      <w:pPr>
        <w:pStyle w:val="Default"/>
      </w:pPr>
    </w:p>
    <w:p w14:paraId="1A9B7774" w14:textId="77777777" w:rsidR="003F5D4B" w:rsidRDefault="003F5D4B" w:rsidP="003F5D4B">
      <w:pPr>
        <w:pStyle w:val="Default"/>
      </w:pPr>
    </w:p>
    <w:p w14:paraId="59425017" w14:textId="2FA92A60" w:rsidR="003F5D4B" w:rsidRPr="003F5D4B" w:rsidRDefault="003F5D4B" w:rsidP="003F5D4B">
      <w:pPr>
        <w:pStyle w:val="Default"/>
        <w:jc w:val="center"/>
        <w:rPr>
          <w:rFonts w:asciiTheme="minorHAnsi" w:hAnsiTheme="minorHAnsi" w:cstheme="minorHAnsi"/>
          <w:b/>
          <w:bCs/>
          <w:color w:val="434343"/>
          <w:sz w:val="36"/>
          <w:szCs w:val="36"/>
          <w:u w:val="single"/>
        </w:rPr>
      </w:pPr>
      <w:bookmarkStart w:id="7" w:name="Download"/>
      <w:r w:rsidRPr="003F5D4B">
        <w:rPr>
          <w:rFonts w:asciiTheme="minorHAnsi" w:hAnsiTheme="minorHAnsi" w:cstheme="minorHAnsi"/>
          <w:b/>
          <w:bCs/>
          <w:color w:val="434343"/>
          <w:sz w:val="36"/>
          <w:szCs w:val="36"/>
          <w:u w:val="single"/>
        </w:rPr>
        <w:t xml:space="preserve">Download a </w:t>
      </w:r>
      <w:r>
        <w:rPr>
          <w:rFonts w:asciiTheme="minorHAnsi" w:hAnsiTheme="minorHAnsi" w:cstheme="minorHAnsi"/>
          <w:b/>
          <w:bCs/>
          <w:color w:val="434343"/>
          <w:sz w:val="36"/>
          <w:szCs w:val="36"/>
          <w:u w:val="single"/>
        </w:rPr>
        <w:t>Q</w:t>
      </w:r>
      <w:r w:rsidRPr="003F5D4B">
        <w:rPr>
          <w:rFonts w:asciiTheme="minorHAnsi" w:hAnsiTheme="minorHAnsi" w:cstheme="minorHAnsi"/>
          <w:b/>
          <w:bCs/>
          <w:color w:val="434343"/>
          <w:sz w:val="36"/>
          <w:szCs w:val="36"/>
          <w:u w:val="single"/>
        </w:rPr>
        <w:t>uery to Excel</w:t>
      </w:r>
    </w:p>
    <w:bookmarkEnd w:id="7"/>
    <w:p w14:paraId="218CCAEF" w14:textId="77777777" w:rsidR="003F5D4B" w:rsidRPr="003F5D4B" w:rsidRDefault="003F5D4B" w:rsidP="003F5D4B">
      <w:pPr>
        <w:pStyle w:val="Default"/>
        <w:rPr>
          <w:rFonts w:asciiTheme="minorHAnsi" w:hAnsiTheme="minorHAnsi" w:cstheme="minorHAnsi"/>
          <w:color w:val="434343"/>
        </w:rPr>
      </w:pPr>
      <w:r w:rsidRPr="003F5D4B">
        <w:rPr>
          <w:rFonts w:asciiTheme="minorHAnsi" w:hAnsiTheme="minorHAnsi" w:cstheme="minorHAnsi"/>
          <w:color w:val="434343"/>
        </w:rPr>
        <w:t>You can download a query as an Excel spreadsheet.</w:t>
      </w:r>
    </w:p>
    <w:p w14:paraId="31520698" w14:textId="77777777" w:rsidR="003F5D4B" w:rsidRPr="003F5D4B" w:rsidRDefault="003F5D4B" w:rsidP="003F5D4B">
      <w:pPr>
        <w:pStyle w:val="Default"/>
        <w:rPr>
          <w:rFonts w:asciiTheme="minorHAnsi" w:hAnsiTheme="minorHAnsi" w:cstheme="minorHAnsi"/>
          <w:color w:val="434343"/>
        </w:rPr>
      </w:pPr>
    </w:p>
    <w:p w14:paraId="32D3D1E8" w14:textId="77777777" w:rsidR="003F5D4B" w:rsidRPr="003F5D4B" w:rsidRDefault="003F5D4B" w:rsidP="003F5D4B">
      <w:pPr>
        <w:pStyle w:val="Default"/>
        <w:rPr>
          <w:rFonts w:asciiTheme="minorHAnsi" w:hAnsiTheme="minorHAnsi" w:cstheme="minorHAnsi"/>
          <w:color w:val="434343"/>
        </w:rPr>
      </w:pPr>
      <w:r w:rsidRPr="003F5D4B">
        <w:rPr>
          <w:rFonts w:asciiTheme="minorHAnsi" w:hAnsiTheme="minorHAnsi" w:cstheme="minorHAnsi"/>
          <w:b/>
          <w:bCs/>
          <w:color w:val="434343"/>
        </w:rPr>
        <w:t>Procedure</w:t>
      </w:r>
    </w:p>
    <w:p w14:paraId="03287F36" w14:textId="77777777" w:rsidR="003F5D4B" w:rsidRPr="003F5D4B" w:rsidRDefault="003F5D4B" w:rsidP="003F5D4B">
      <w:pPr>
        <w:pStyle w:val="Default"/>
        <w:numPr>
          <w:ilvl w:val="0"/>
          <w:numId w:val="14"/>
        </w:numPr>
        <w:ind w:left="360"/>
        <w:rPr>
          <w:rFonts w:asciiTheme="minorHAnsi" w:hAnsiTheme="minorHAnsi" w:cstheme="minorHAnsi"/>
          <w:color w:val="434343"/>
        </w:rPr>
      </w:pPr>
      <w:r w:rsidRPr="003F5D4B">
        <w:rPr>
          <w:rFonts w:asciiTheme="minorHAnsi" w:hAnsiTheme="minorHAnsi" w:cstheme="minorHAnsi"/>
          <w:color w:val="434343"/>
        </w:rPr>
        <w:t>Create or view a query that you want to download.</w:t>
      </w:r>
    </w:p>
    <w:p w14:paraId="43A4EA7F" w14:textId="3F5EC90D" w:rsidR="003F5D4B" w:rsidRDefault="003F5D4B" w:rsidP="003F5D4B">
      <w:pPr>
        <w:pStyle w:val="Default"/>
        <w:numPr>
          <w:ilvl w:val="0"/>
          <w:numId w:val="14"/>
        </w:numPr>
        <w:ind w:left="360"/>
        <w:rPr>
          <w:rFonts w:asciiTheme="minorHAnsi" w:hAnsiTheme="minorHAnsi" w:cstheme="minorHAnsi"/>
          <w:color w:val="434343"/>
        </w:rPr>
      </w:pPr>
      <w:r w:rsidRPr="003F5D4B">
        <w:rPr>
          <w:rFonts w:asciiTheme="minorHAnsi" w:hAnsiTheme="minorHAnsi" w:cstheme="minorHAnsi"/>
          <w:color w:val="434343"/>
        </w:rPr>
        <w:t xml:space="preserve">Click </w:t>
      </w:r>
      <w:r>
        <w:rPr>
          <w:noProof/>
        </w:rPr>
        <w:drawing>
          <wp:inline distT="0" distB="0" distL="0" distR="0" wp14:anchorId="1B58A99D" wp14:editId="336FB5EA">
            <wp:extent cx="29527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275" cy="257175"/>
                    </a:xfrm>
                    <a:prstGeom prst="rect">
                      <a:avLst/>
                    </a:prstGeom>
                  </pic:spPr>
                </pic:pic>
              </a:graphicData>
            </a:graphic>
          </wp:inline>
        </w:drawing>
      </w:r>
      <w:r w:rsidRPr="003F5D4B">
        <w:rPr>
          <w:rFonts w:asciiTheme="minorHAnsi" w:hAnsiTheme="minorHAnsi" w:cstheme="minorHAnsi"/>
          <w:color w:val="434343"/>
        </w:rPr>
        <w:t xml:space="preserve"> </w:t>
      </w:r>
      <w:r w:rsidRPr="003F5D4B">
        <w:rPr>
          <w:rFonts w:asciiTheme="minorHAnsi" w:hAnsiTheme="minorHAnsi" w:cstheme="minorHAnsi"/>
          <w:color w:val="434343"/>
        </w:rPr>
        <w:t>to download the query to the default download location on your local drive.</w:t>
      </w:r>
    </w:p>
    <w:p w14:paraId="3253DA2F" w14:textId="55E5FB1D" w:rsidR="003F5D4B" w:rsidRDefault="003F5D4B" w:rsidP="003F5D4B">
      <w:pPr>
        <w:pStyle w:val="Default"/>
        <w:rPr>
          <w:rFonts w:asciiTheme="minorHAnsi" w:hAnsiTheme="minorHAnsi" w:cstheme="minorHAnsi"/>
          <w:color w:val="434343"/>
        </w:rPr>
      </w:pPr>
    </w:p>
    <w:p w14:paraId="72DF70A8" w14:textId="00F1D72B" w:rsidR="003F5D4B" w:rsidRDefault="003F5D4B" w:rsidP="003F5D4B">
      <w:pPr>
        <w:pStyle w:val="Default"/>
        <w:rPr>
          <w:rFonts w:asciiTheme="minorHAnsi" w:hAnsiTheme="minorHAnsi" w:cstheme="minorHAnsi"/>
          <w:color w:val="434343"/>
        </w:rPr>
      </w:pPr>
    </w:p>
    <w:p w14:paraId="7AC15E08" w14:textId="77777777" w:rsidR="003F5D4B" w:rsidRDefault="003F5D4B" w:rsidP="003F5D4B">
      <w:pPr>
        <w:pStyle w:val="Default"/>
      </w:pPr>
    </w:p>
    <w:p w14:paraId="67414A7F" w14:textId="77777777" w:rsidR="003F5D4B" w:rsidRPr="003F5D4B" w:rsidRDefault="003F5D4B" w:rsidP="003F5D4B">
      <w:pPr>
        <w:pStyle w:val="Default"/>
        <w:rPr>
          <w:rFonts w:asciiTheme="minorHAnsi" w:hAnsiTheme="minorHAnsi" w:cstheme="minorHAnsi"/>
        </w:rPr>
      </w:pPr>
    </w:p>
    <w:p w14:paraId="4ED3D210" w14:textId="63308607" w:rsidR="003F5D4B" w:rsidRPr="003F5D4B" w:rsidRDefault="003F5D4B" w:rsidP="003F5D4B">
      <w:pPr>
        <w:pStyle w:val="Default"/>
        <w:jc w:val="center"/>
        <w:rPr>
          <w:rFonts w:asciiTheme="minorHAnsi" w:hAnsiTheme="minorHAnsi" w:cstheme="minorHAnsi"/>
          <w:b/>
          <w:bCs/>
          <w:color w:val="434343"/>
          <w:sz w:val="36"/>
          <w:szCs w:val="36"/>
          <w:u w:val="single"/>
        </w:rPr>
      </w:pPr>
      <w:bookmarkStart w:id="8" w:name="Delete"/>
      <w:r w:rsidRPr="003F5D4B">
        <w:rPr>
          <w:rFonts w:asciiTheme="minorHAnsi" w:hAnsiTheme="minorHAnsi" w:cstheme="minorHAnsi"/>
          <w:b/>
          <w:bCs/>
          <w:color w:val="434343"/>
          <w:sz w:val="36"/>
          <w:szCs w:val="36"/>
          <w:u w:val="single"/>
        </w:rPr>
        <w:t xml:space="preserve">Delete a </w:t>
      </w:r>
      <w:r>
        <w:rPr>
          <w:rFonts w:asciiTheme="minorHAnsi" w:hAnsiTheme="minorHAnsi" w:cstheme="minorHAnsi"/>
          <w:b/>
          <w:bCs/>
          <w:color w:val="434343"/>
          <w:sz w:val="36"/>
          <w:szCs w:val="36"/>
          <w:u w:val="single"/>
        </w:rPr>
        <w:t>Q</w:t>
      </w:r>
      <w:r w:rsidRPr="003F5D4B">
        <w:rPr>
          <w:rFonts w:asciiTheme="minorHAnsi" w:hAnsiTheme="minorHAnsi" w:cstheme="minorHAnsi"/>
          <w:b/>
          <w:bCs/>
          <w:color w:val="434343"/>
          <w:sz w:val="36"/>
          <w:szCs w:val="36"/>
          <w:u w:val="single"/>
        </w:rPr>
        <w:t>uery</w:t>
      </w:r>
    </w:p>
    <w:bookmarkEnd w:id="8"/>
    <w:p w14:paraId="34591DF0" w14:textId="77777777" w:rsidR="003F5D4B" w:rsidRPr="003F5D4B" w:rsidRDefault="003F5D4B" w:rsidP="003F5D4B">
      <w:pPr>
        <w:pStyle w:val="Default"/>
        <w:rPr>
          <w:rFonts w:asciiTheme="minorHAnsi" w:hAnsiTheme="minorHAnsi" w:cstheme="minorHAnsi"/>
          <w:color w:val="434343"/>
        </w:rPr>
      </w:pPr>
      <w:r w:rsidRPr="003F5D4B">
        <w:rPr>
          <w:rFonts w:asciiTheme="minorHAnsi" w:hAnsiTheme="minorHAnsi" w:cstheme="minorHAnsi"/>
          <w:color w:val="434343"/>
        </w:rPr>
        <w:t>You can delete saved queries.</w:t>
      </w:r>
    </w:p>
    <w:p w14:paraId="59DE48A4" w14:textId="77777777" w:rsidR="003F5D4B" w:rsidRPr="003F5D4B" w:rsidRDefault="003F5D4B" w:rsidP="003F5D4B">
      <w:pPr>
        <w:pStyle w:val="Default"/>
        <w:rPr>
          <w:rFonts w:asciiTheme="minorHAnsi" w:hAnsiTheme="minorHAnsi" w:cstheme="minorHAnsi"/>
          <w:color w:val="434343"/>
        </w:rPr>
      </w:pPr>
    </w:p>
    <w:p w14:paraId="3F95AE38" w14:textId="77777777" w:rsidR="003F5D4B" w:rsidRPr="003F5D4B" w:rsidRDefault="003F5D4B" w:rsidP="003F5D4B">
      <w:pPr>
        <w:pStyle w:val="Default"/>
        <w:rPr>
          <w:rFonts w:asciiTheme="minorHAnsi" w:hAnsiTheme="minorHAnsi" w:cstheme="minorHAnsi"/>
          <w:color w:val="434343"/>
        </w:rPr>
      </w:pPr>
      <w:r w:rsidRPr="003F5D4B">
        <w:rPr>
          <w:rFonts w:asciiTheme="minorHAnsi" w:hAnsiTheme="minorHAnsi" w:cstheme="minorHAnsi"/>
          <w:b/>
          <w:bCs/>
          <w:color w:val="434343"/>
        </w:rPr>
        <w:t>Procedure</w:t>
      </w:r>
    </w:p>
    <w:p w14:paraId="6C4970BC" w14:textId="77777777" w:rsidR="003F5D4B" w:rsidRPr="003F5D4B" w:rsidRDefault="003F5D4B" w:rsidP="006143DA">
      <w:pPr>
        <w:pStyle w:val="Default"/>
        <w:numPr>
          <w:ilvl w:val="0"/>
          <w:numId w:val="16"/>
        </w:numPr>
        <w:ind w:left="360"/>
        <w:rPr>
          <w:rFonts w:asciiTheme="minorHAnsi" w:hAnsiTheme="minorHAnsi" w:cstheme="minorHAnsi"/>
          <w:color w:val="434343"/>
        </w:rPr>
      </w:pPr>
      <w:r w:rsidRPr="003F5D4B">
        <w:rPr>
          <w:rFonts w:asciiTheme="minorHAnsi" w:hAnsiTheme="minorHAnsi" w:cstheme="minorHAnsi"/>
          <w:color w:val="434343"/>
        </w:rPr>
        <w:t xml:space="preserve">On the </w:t>
      </w:r>
      <w:r w:rsidRPr="003F5D4B">
        <w:rPr>
          <w:rFonts w:asciiTheme="minorHAnsi" w:hAnsiTheme="minorHAnsi" w:cstheme="minorHAnsi"/>
          <w:b/>
          <w:bCs/>
          <w:color w:val="434343"/>
        </w:rPr>
        <w:t xml:space="preserve">My Finance Query </w:t>
      </w:r>
      <w:r w:rsidRPr="003F5D4B">
        <w:rPr>
          <w:rFonts w:asciiTheme="minorHAnsi" w:hAnsiTheme="minorHAnsi" w:cstheme="minorHAnsi"/>
          <w:color w:val="434343"/>
        </w:rPr>
        <w:t xml:space="preserve">dashboard page, click </w:t>
      </w:r>
      <w:r w:rsidRPr="003F5D4B">
        <w:rPr>
          <w:rFonts w:asciiTheme="minorHAnsi" w:hAnsiTheme="minorHAnsi" w:cstheme="minorHAnsi"/>
          <w:b/>
          <w:bCs/>
          <w:color w:val="434343"/>
        </w:rPr>
        <w:t>Saved Queries</w:t>
      </w:r>
      <w:r w:rsidRPr="003F5D4B">
        <w:rPr>
          <w:rFonts w:asciiTheme="minorHAnsi" w:hAnsiTheme="minorHAnsi" w:cstheme="minorHAnsi"/>
          <w:color w:val="434343"/>
        </w:rPr>
        <w:t>.</w:t>
      </w:r>
    </w:p>
    <w:p w14:paraId="5876C6B2" w14:textId="53D5E57D" w:rsidR="003F5D4B" w:rsidRDefault="003F5D4B" w:rsidP="006143DA">
      <w:pPr>
        <w:pStyle w:val="Default"/>
        <w:numPr>
          <w:ilvl w:val="0"/>
          <w:numId w:val="16"/>
        </w:numPr>
        <w:ind w:left="360"/>
        <w:rPr>
          <w:rFonts w:asciiTheme="minorHAnsi" w:hAnsiTheme="minorHAnsi" w:cstheme="minorHAnsi"/>
          <w:color w:val="434343"/>
        </w:rPr>
      </w:pPr>
      <w:r w:rsidRPr="003F5D4B">
        <w:rPr>
          <w:rFonts w:asciiTheme="minorHAnsi" w:hAnsiTheme="minorHAnsi" w:cstheme="minorHAnsi"/>
          <w:color w:val="434343"/>
        </w:rPr>
        <w:t>Locate the saved query you want to delete and click</w:t>
      </w:r>
      <w:r>
        <w:rPr>
          <w:rFonts w:asciiTheme="minorHAnsi" w:hAnsiTheme="minorHAnsi" w:cstheme="minorHAnsi"/>
          <w:color w:val="434343"/>
        </w:rPr>
        <w:t xml:space="preserve"> </w:t>
      </w:r>
      <w:r w:rsidR="006143DA">
        <w:rPr>
          <w:noProof/>
        </w:rPr>
        <w:drawing>
          <wp:inline distT="0" distB="0" distL="0" distR="0" wp14:anchorId="4FD1C905" wp14:editId="3E19B223">
            <wp:extent cx="17145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1450" cy="219075"/>
                    </a:xfrm>
                    <a:prstGeom prst="rect">
                      <a:avLst/>
                    </a:prstGeom>
                  </pic:spPr>
                </pic:pic>
              </a:graphicData>
            </a:graphic>
          </wp:inline>
        </w:drawing>
      </w:r>
      <w:r w:rsidRPr="003F5D4B">
        <w:rPr>
          <w:rFonts w:asciiTheme="minorHAnsi" w:hAnsiTheme="minorHAnsi" w:cstheme="minorHAnsi"/>
          <w:color w:val="434343"/>
        </w:rPr>
        <w:t xml:space="preserve"> .</w:t>
      </w:r>
    </w:p>
    <w:p w14:paraId="26AF3DE8" w14:textId="7B2CD341" w:rsidR="006143DA" w:rsidRPr="006143DA" w:rsidRDefault="006143DA" w:rsidP="006143DA">
      <w:pPr>
        <w:pStyle w:val="Default"/>
        <w:numPr>
          <w:ilvl w:val="0"/>
          <w:numId w:val="16"/>
        </w:numPr>
        <w:ind w:left="360"/>
        <w:rPr>
          <w:rFonts w:asciiTheme="minorHAnsi" w:hAnsiTheme="minorHAnsi" w:cstheme="minorHAnsi"/>
          <w:color w:val="434343"/>
        </w:rPr>
      </w:pPr>
      <w:r w:rsidRPr="003F5D4B">
        <w:rPr>
          <w:rFonts w:asciiTheme="minorHAnsi" w:hAnsiTheme="minorHAnsi" w:cstheme="minorHAnsi"/>
          <w:color w:val="434343"/>
        </w:rPr>
        <w:t>On the delete prompt, choose the appropriate option.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4155"/>
      </w:tblGrid>
      <w:tr w:rsidR="003F5D4B" w:rsidRPr="003F5D4B" w14:paraId="6A845F18" w14:textId="77777777" w:rsidTr="006143DA">
        <w:tblPrEx>
          <w:tblCellMar>
            <w:top w:w="0" w:type="dxa"/>
            <w:bottom w:w="0" w:type="dxa"/>
          </w:tblCellMar>
        </w:tblPrEx>
        <w:trPr>
          <w:trHeight w:val="117"/>
        </w:trPr>
        <w:tc>
          <w:tcPr>
            <w:tcW w:w="1515" w:type="dxa"/>
          </w:tcPr>
          <w:p w14:paraId="5FB171CE" w14:textId="2C3DE281" w:rsidR="003F5D4B" w:rsidRPr="003F5D4B" w:rsidRDefault="003F5D4B">
            <w:pPr>
              <w:pStyle w:val="Default"/>
              <w:rPr>
                <w:rFonts w:asciiTheme="minorHAnsi" w:hAnsiTheme="minorHAnsi" w:cstheme="minorHAnsi"/>
                <w:color w:val="434343"/>
              </w:rPr>
            </w:pPr>
            <w:r w:rsidRPr="003F5D4B">
              <w:rPr>
                <w:rFonts w:asciiTheme="minorHAnsi" w:hAnsiTheme="minorHAnsi" w:cstheme="minorHAnsi"/>
                <w:color w:val="434343"/>
              </w:rPr>
              <w:t>Option</w:t>
            </w:r>
          </w:p>
        </w:tc>
        <w:tc>
          <w:tcPr>
            <w:tcW w:w="4155" w:type="dxa"/>
          </w:tcPr>
          <w:p w14:paraId="3567CF31" w14:textId="77777777" w:rsidR="003F5D4B" w:rsidRPr="003F5D4B" w:rsidRDefault="003F5D4B">
            <w:pPr>
              <w:pStyle w:val="Default"/>
              <w:rPr>
                <w:rFonts w:asciiTheme="minorHAnsi" w:hAnsiTheme="minorHAnsi" w:cstheme="minorHAnsi"/>
                <w:color w:val="434343"/>
              </w:rPr>
            </w:pPr>
            <w:r w:rsidRPr="003F5D4B">
              <w:rPr>
                <w:rFonts w:asciiTheme="minorHAnsi" w:hAnsiTheme="minorHAnsi" w:cstheme="minorHAnsi"/>
                <w:color w:val="434343"/>
              </w:rPr>
              <w:t>Description</w:t>
            </w:r>
          </w:p>
        </w:tc>
      </w:tr>
      <w:tr w:rsidR="003F5D4B" w:rsidRPr="003F5D4B" w14:paraId="088023E1" w14:textId="77777777" w:rsidTr="006143DA">
        <w:tblPrEx>
          <w:tblCellMar>
            <w:top w:w="0" w:type="dxa"/>
            <w:bottom w:w="0" w:type="dxa"/>
          </w:tblCellMar>
        </w:tblPrEx>
        <w:trPr>
          <w:trHeight w:val="117"/>
        </w:trPr>
        <w:tc>
          <w:tcPr>
            <w:tcW w:w="1515" w:type="dxa"/>
          </w:tcPr>
          <w:p w14:paraId="734102D1" w14:textId="77777777" w:rsidR="003F5D4B" w:rsidRPr="003F5D4B" w:rsidRDefault="003F5D4B">
            <w:pPr>
              <w:pStyle w:val="Default"/>
              <w:rPr>
                <w:rFonts w:asciiTheme="minorHAnsi" w:hAnsiTheme="minorHAnsi" w:cstheme="minorHAnsi"/>
                <w:color w:val="434343"/>
              </w:rPr>
            </w:pPr>
            <w:r w:rsidRPr="003F5D4B">
              <w:rPr>
                <w:rFonts w:asciiTheme="minorHAnsi" w:hAnsiTheme="minorHAnsi" w:cstheme="minorHAnsi"/>
                <w:color w:val="434343"/>
              </w:rPr>
              <w:t>Yes</w:t>
            </w:r>
          </w:p>
        </w:tc>
        <w:tc>
          <w:tcPr>
            <w:tcW w:w="4155" w:type="dxa"/>
          </w:tcPr>
          <w:p w14:paraId="201609BC" w14:textId="77777777" w:rsidR="003F5D4B" w:rsidRPr="003F5D4B" w:rsidRDefault="003F5D4B">
            <w:pPr>
              <w:pStyle w:val="Default"/>
              <w:rPr>
                <w:rFonts w:asciiTheme="minorHAnsi" w:hAnsiTheme="minorHAnsi" w:cstheme="minorHAnsi"/>
                <w:color w:val="434343"/>
              </w:rPr>
            </w:pPr>
            <w:r w:rsidRPr="003F5D4B">
              <w:rPr>
                <w:rFonts w:asciiTheme="minorHAnsi" w:hAnsiTheme="minorHAnsi" w:cstheme="minorHAnsi"/>
                <w:color w:val="434343"/>
              </w:rPr>
              <w:t>The system deletes the query.</w:t>
            </w:r>
          </w:p>
        </w:tc>
      </w:tr>
      <w:tr w:rsidR="003F5D4B" w:rsidRPr="003F5D4B" w14:paraId="0D06E10A" w14:textId="77777777" w:rsidTr="006143DA">
        <w:tblPrEx>
          <w:tblCellMar>
            <w:top w:w="0" w:type="dxa"/>
            <w:bottom w:w="0" w:type="dxa"/>
          </w:tblCellMar>
        </w:tblPrEx>
        <w:trPr>
          <w:trHeight w:val="118"/>
        </w:trPr>
        <w:tc>
          <w:tcPr>
            <w:tcW w:w="1515" w:type="dxa"/>
          </w:tcPr>
          <w:p w14:paraId="36ED1328" w14:textId="77777777" w:rsidR="003F5D4B" w:rsidRPr="003F5D4B" w:rsidRDefault="003F5D4B">
            <w:pPr>
              <w:pStyle w:val="Default"/>
              <w:rPr>
                <w:rFonts w:asciiTheme="minorHAnsi" w:hAnsiTheme="minorHAnsi" w:cstheme="minorHAnsi"/>
                <w:color w:val="434343"/>
              </w:rPr>
            </w:pPr>
            <w:r w:rsidRPr="003F5D4B">
              <w:rPr>
                <w:rFonts w:asciiTheme="minorHAnsi" w:hAnsiTheme="minorHAnsi" w:cstheme="minorHAnsi"/>
                <w:color w:val="434343"/>
              </w:rPr>
              <w:t>No</w:t>
            </w:r>
          </w:p>
        </w:tc>
        <w:tc>
          <w:tcPr>
            <w:tcW w:w="4155" w:type="dxa"/>
          </w:tcPr>
          <w:p w14:paraId="4004A3A6" w14:textId="77777777" w:rsidR="003F5D4B" w:rsidRPr="003F5D4B" w:rsidRDefault="003F5D4B">
            <w:pPr>
              <w:pStyle w:val="Default"/>
              <w:rPr>
                <w:rFonts w:asciiTheme="minorHAnsi" w:hAnsiTheme="minorHAnsi" w:cstheme="minorHAnsi"/>
                <w:color w:val="434343"/>
              </w:rPr>
            </w:pPr>
            <w:r w:rsidRPr="003F5D4B">
              <w:rPr>
                <w:rFonts w:asciiTheme="minorHAnsi" w:hAnsiTheme="minorHAnsi" w:cstheme="minorHAnsi"/>
                <w:color w:val="434343"/>
              </w:rPr>
              <w:t>The system cancels the delete.</w:t>
            </w:r>
          </w:p>
        </w:tc>
      </w:tr>
    </w:tbl>
    <w:p w14:paraId="58D84318" w14:textId="77777777" w:rsidR="003F5D4B" w:rsidRPr="003F5D4B" w:rsidRDefault="003F5D4B" w:rsidP="003F5D4B">
      <w:pPr>
        <w:pStyle w:val="Default"/>
        <w:rPr>
          <w:rFonts w:asciiTheme="minorHAnsi" w:hAnsiTheme="minorHAnsi" w:cstheme="minorHAnsi"/>
          <w:color w:val="434343"/>
        </w:rPr>
      </w:pPr>
    </w:p>
    <w:p w14:paraId="2D95776B" w14:textId="631B1319" w:rsidR="003D5823" w:rsidRDefault="003D5823" w:rsidP="006143DA">
      <w:pPr>
        <w:rPr>
          <w:rFonts w:cstheme="minorHAnsi"/>
          <w:sz w:val="24"/>
          <w:szCs w:val="24"/>
        </w:rPr>
      </w:pPr>
    </w:p>
    <w:p w14:paraId="48EC6A14" w14:textId="77777777" w:rsidR="006143DA" w:rsidRDefault="006143DA" w:rsidP="006143DA">
      <w:pPr>
        <w:pStyle w:val="Default"/>
      </w:pPr>
    </w:p>
    <w:p w14:paraId="30AE6F30" w14:textId="77777777" w:rsidR="006143DA" w:rsidRDefault="006143DA" w:rsidP="006143DA">
      <w:pPr>
        <w:pStyle w:val="Default"/>
      </w:pPr>
    </w:p>
    <w:p w14:paraId="2EEC49D3" w14:textId="5BBFF7EB" w:rsidR="006143DA" w:rsidRPr="006143DA" w:rsidRDefault="006143DA" w:rsidP="006143DA">
      <w:pPr>
        <w:pStyle w:val="Default"/>
        <w:jc w:val="center"/>
        <w:rPr>
          <w:rFonts w:asciiTheme="minorHAnsi" w:hAnsiTheme="minorHAnsi" w:cstheme="minorHAnsi"/>
          <w:b/>
          <w:bCs/>
          <w:color w:val="434343"/>
          <w:sz w:val="36"/>
          <w:szCs w:val="36"/>
          <w:u w:val="single"/>
        </w:rPr>
      </w:pPr>
      <w:bookmarkStart w:id="9" w:name="Computed"/>
      <w:r w:rsidRPr="006143DA">
        <w:rPr>
          <w:rFonts w:asciiTheme="minorHAnsi" w:hAnsiTheme="minorHAnsi" w:cstheme="minorHAnsi"/>
          <w:b/>
          <w:bCs/>
          <w:color w:val="434343"/>
          <w:sz w:val="36"/>
          <w:szCs w:val="36"/>
          <w:u w:val="single"/>
        </w:rPr>
        <w:t xml:space="preserve">Add </w:t>
      </w:r>
      <w:r>
        <w:rPr>
          <w:rFonts w:asciiTheme="minorHAnsi" w:hAnsiTheme="minorHAnsi" w:cstheme="minorHAnsi"/>
          <w:b/>
          <w:bCs/>
          <w:color w:val="434343"/>
          <w:sz w:val="36"/>
          <w:szCs w:val="36"/>
          <w:u w:val="single"/>
        </w:rPr>
        <w:t>C</w:t>
      </w:r>
      <w:r w:rsidRPr="006143DA">
        <w:rPr>
          <w:rFonts w:asciiTheme="minorHAnsi" w:hAnsiTheme="minorHAnsi" w:cstheme="minorHAnsi"/>
          <w:b/>
          <w:bCs/>
          <w:color w:val="434343"/>
          <w:sz w:val="36"/>
          <w:szCs w:val="36"/>
          <w:u w:val="single"/>
        </w:rPr>
        <w:t xml:space="preserve">omputed </w:t>
      </w:r>
      <w:r>
        <w:rPr>
          <w:rFonts w:asciiTheme="minorHAnsi" w:hAnsiTheme="minorHAnsi" w:cstheme="minorHAnsi"/>
          <w:b/>
          <w:bCs/>
          <w:color w:val="434343"/>
          <w:sz w:val="36"/>
          <w:szCs w:val="36"/>
          <w:u w:val="single"/>
        </w:rPr>
        <w:t>C</w:t>
      </w:r>
      <w:r w:rsidRPr="006143DA">
        <w:rPr>
          <w:rFonts w:asciiTheme="minorHAnsi" w:hAnsiTheme="minorHAnsi" w:cstheme="minorHAnsi"/>
          <w:b/>
          <w:bCs/>
          <w:color w:val="434343"/>
          <w:sz w:val="36"/>
          <w:szCs w:val="36"/>
          <w:u w:val="single"/>
        </w:rPr>
        <w:t>olumn</w:t>
      </w:r>
    </w:p>
    <w:bookmarkEnd w:id="9"/>
    <w:p w14:paraId="49A0076D" w14:textId="77777777" w:rsidR="006143DA" w:rsidRPr="006143DA" w:rsidRDefault="006143DA" w:rsidP="006143DA">
      <w:pPr>
        <w:pStyle w:val="Default"/>
        <w:rPr>
          <w:rFonts w:asciiTheme="minorHAnsi" w:hAnsiTheme="minorHAnsi" w:cstheme="minorHAnsi"/>
          <w:color w:val="434343"/>
        </w:rPr>
      </w:pPr>
      <w:r w:rsidRPr="006143DA">
        <w:rPr>
          <w:rFonts w:asciiTheme="minorHAnsi" w:hAnsiTheme="minorHAnsi" w:cstheme="minorHAnsi"/>
          <w:color w:val="434343"/>
        </w:rPr>
        <w:t>You can add a computed column to query results.</w:t>
      </w:r>
    </w:p>
    <w:p w14:paraId="20B880D3" w14:textId="45051FB3" w:rsidR="006143DA" w:rsidRDefault="006143DA" w:rsidP="006143DA">
      <w:pPr>
        <w:rPr>
          <w:rFonts w:cstheme="minorHAnsi"/>
          <w:color w:val="434343"/>
          <w:sz w:val="24"/>
          <w:szCs w:val="24"/>
        </w:rPr>
      </w:pPr>
      <w:r w:rsidRPr="006143DA">
        <w:rPr>
          <w:rFonts w:cstheme="minorHAnsi"/>
          <w:i/>
          <w:iCs/>
          <w:color w:val="434343"/>
          <w:sz w:val="24"/>
          <w:szCs w:val="24"/>
        </w:rPr>
        <w:t xml:space="preserve">Note: You can add a computed column to all query types </w:t>
      </w:r>
      <w:r w:rsidRPr="006143DA">
        <w:rPr>
          <w:rFonts w:cstheme="minorHAnsi"/>
          <w:b/>
          <w:bCs/>
          <w:i/>
          <w:iCs/>
          <w:color w:val="434343"/>
          <w:sz w:val="24"/>
          <w:szCs w:val="24"/>
        </w:rPr>
        <w:t>except</w:t>
      </w:r>
      <w:r w:rsidRPr="006143DA">
        <w:rPr>
          <w:rFonts w:cstheme="minorHAnsi"/>
          <w:i/>
          <w:iCs/>
          <w:color w:val="434343"/>
          <w:sz w:val="24"/>
          <w:szCs w:val="24"/>
        </w:rPr>
        <w:t xml:space="preserve"> Budget Quick Query.</w:t>
      </w:r>
    </w:p>
    <w:p w14:paraId="7A1B3E53" w14:textId="77777777" w:rsidR="006143DA" w:rsidRDefault="006143DA" w:rsidP="006143DA">
      <w:pPr>
        <w:pStyle w:val="Default"/>
        <w:rPr>
          <w:color w:val="434343"/>
          <w:sz w:val="20"/>
          <w:szCs w:val="20"/>
        </w:rPr>
      </w:pPr>
      <w:r>
        <w:rPr>
          <w:b/>
          <w:bCs/>
          <w:color w:val="434343"/>
          <w:sz w:val="20"/>
          <w:szCs w:val="20"/>
        </w:rPr>
        <w:t>Procedure</w:t>
      </w:r>
    </w:p>
    <w:p w14:paraId="0233026C" w14:textId="77777777" w:rsidR="006143DA" w:rsidRDefault="006143DA" w:rsidP="006143DA">
      <w:pPr>
        <w:pStyle w:val="Default"/>
        <w:numPr>
          <w:ilvl w:val="0"/>
          <w:numId w:val="18"/>
        </w:numPr>
        <w:ind w:left="360"/>
        <w:rPr>
          <w:color w:val="434343"/>
          <w:sz w:val="20"/>
          <w:szCs w:val="20"/>
        </w:rPr>
      </w:pPr>
      <w:r>
        <w:rPr>
          <w:color w:val="434343"/>
          <w:sz w:val="20"/>
          <w:szCs w:val="20"/>
        </w:rPr>
        <w:t xml:space="preserve">Create or view the query to which you want to add a computed column. </w:t>
      </w:r>
    </w:p>
    <w:p w14:paraId="79F09DE8" w14:textId="52645F2B" w:rsidR="006143DA" w:rsidRDefault="006143DA" w:rsidP="006143DA">
      <w:pPr>
        <w:pStyle w:val="Default"/>
        <w:numPr>
          <w:ilvl w:val="0"/>
          <w:numId w:val="18"/>
        </w:numPr>
        <w:ind w:left="360"/>
        <w:rPr>
          <w:color w:val="434343"/>
          <w:sz w:val="20"/>
          <w:szCs w:val="20"/>
        </w:rPr>
      </w:pPr>
      <w:r>
        <w:rPr>
          <w:color w:val="434343"/>
          <w:sz w:val="20"/>
          <w:szCs w:val="20"/>
        </w:rPr>
        <w:t xml:space="preserve">Click </w:t>
      </w:r>
      <w:r>
        <w:rPr>
          <w:noProof/>
        </w:rPr>
        <w:drawing>
          <wp:inline distT="0" distB="0" distL="0" distR="0" wp14:anchorId="386A5A63" wp14:editId="631A65B3">
            <wp:extent cx="25717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175" cy="257175"/>
                    </a:xfrm>
                    <a:prstGeom prst="rect">
                      <a:avLst/>
                    </a:prstGeom>
                  </pic:spPr>
                </pic:pic>
              </a:graphicData>
            </a:graphic>
          </wp:inline>
        </w:drawing>
      </w:r>
      <w:r>
        <w:rPr>
          <w:color w:val="434343"/>
          <w:sz w:val="20"/>
          <w:szCs w:val="20"/>
        </w:rPr>
        <w:t xml:space="preserve"> </w:t>
      </w:r>
      <w:r>
        <w:rPr>
          <w:color w:val="434343"/>
          <w:sz w:val="20"/>
          <w:szCs w:val="20"/>
        </w:rPr>
        <w:t xml:space="preserve">to access the </w:t>
      </w:r>
      <w:r>
        <w:rPr>
          <w:b/>
          <w:bCs/>
          <w:color w:val="434343"/>
          <w:sz w:val="20"/>
          <w:szCs w:val="20"/>
        </w:rPr>
        <w:t xml:space="preserve">Computed Columns </w:t>
      </w:r>
      <w:r>
        <w:rPr>
          <w:color w:val="434343"/>
          <w:sz w:val="20"/>
          <w:szCs w:val="20"/>
        </w:rPr>
        <w:t>window.</w:t>
      </w:r>
    </w:p>
    <w:p w14:paraId="1EE6C1B9" w14:textId="77777777" w:rsidR="006143DA" w:rsidRDefault="006143DA" w:rsidP="006143DA">
      <w:pPr>
        <w:pStyle w:val="Default"/>
        <w:numPr>
          <w:ilvl w:val="0"/>
          <w:numId w:val="18"/>
        </w:numPr>
        <w:ind w:left="360"/>
        <w:rPr>
          <w:color w:val="434343"/>
          <w:sz w:val="20"/>
          <w:szCs w:val="20"/>
        </w:rPr>
      </w:pPr>
      <w:r>
        <w:rPr>
          <w:color w:val="434343"/>
          <w:sz w:val="20"/>
          <w:szCs w:val="20"/>
        </w:rPr>
        <w:t>Define the computed column by naming it and selecting the two columns and the operator controlling the new column's results.</w:t>
      </w:r>
    </w:p>
    <w:p w14:paraId="15A2AB1B" w14:textId="77777777" w:rsidR="006143DA" w:rsidRDefault="006143DA" w:rsidP="006143DA">
      <w:pPr>
        <w:pStyle w:val="Default"/>
        <w:numPr>
          <w:ilvl w:val="0"/>
          <w:numId w:val="18"/>
        </w:numPr>
        <w:ind w:left="360"/>
        <w:rPr>
          <w:color w:val="434343"/>
          <w:sz w:val="20"/>
          <w:szCs w:val="20"/>
        </w:rPr>
      </w:pPr>
      <w:r>
        <w:rPr>
          <w:color w:val="434343"/>
          <w:sz w:val="20"/>
          <w:szCs w:val="20"/>
        </w:rPr>
        <w:t xml:space="preserve">Click </w:t>
      </w:r>
      <w:r>
        <w:rPr>
          <w:b/>
          <w:bCs/>
          <w:color w:val="434343"/>
          <w:sz w:val="20"/>
          <w:szCs w:val="20"/>
        </w:rPr>
        <w:t>Compute</w:t>
      </w:r>
      <w:r>
        <w:rPr>
          <w:color w:val="434343"/>
          <w:sz w:val="20"/>
          <w:szCs w:val="20"/>
        </w:rPr>
        <w:t>.</w:t>
      </w:r>
    </w:p>
    <w:p w14:paraId="1C8AD692" w14:textId="77777777" w:rsidR="006143DA" w:rsidRDefault="006143DA" w:rsidP="006143DA">
      <w:pPr>
        <w:pStyle w:val="Default"/>
        <w:ind w:firstLine="360"/>
        <w:rPr>
          <w:color w:val="434343"/>
          <w:sz w:val="20"/>
          <w:szCs w:val="20"/>
        </w:rPr>
      </w:pPr>
      <w:r>
        <w:rPr>
          <w:color w:val="434343"/>
          <w:sz w:val="20"/>
          <w:szCs w:val="20"/>
        </w:rPr>
        <w:t>Result: Query results reload listing the new computed column in the results.</w:t>
      </w:r>
    </w:p>
    <w:p w14:paraId="1A348BEA" w14:textId="77777777" w:rsidR="006143DA" w:rsidRDefault="006143DA" w:rsidP="006143DA">
      <w:pPr>
        <w:rPr>
          <w:i/>
          <w:iCs/>
          <w:color w:val="434343"/>
          <w:sz w:val="24"/>
          <w:szCs w:val="24"/>
        </w:rPr>
      </w:pPr>
    </w:p>
    <w:p w14:paraId="709DF2DC" w14:textId="3FE2AECC" w:rsidR="006143DA" w:rsidRDefault="006143DA" w:rsidP="006143DA">
      <w:pPr>
        <w:rPr>
          <w:color w:val="434343"/>
          <w:sz w:val="24"/>
          <w:szCs w:val="24"/>
        </w:rPr>
      </w:pPr>
      <w:r w:rsidRPr="006143DA">
        <w:rPr>
          <w:i/>
          <w:iCs/>
          <w:color w:val="434343"/>
          <w:sz w:val="24"/>
          <w:szCs w:val="24"/>
        </w:rPr>
        <w:t xml:space="preserve">Tip: You can use the </w:t>
      </w:r>
      <w:r w:rsidRPr="006143DA">
        <w:rPr>
          <w:b/>
          <w:bCs/>
          <w:i/>
          <w:iCs/>
          <w:color w:val="434343"/>
          <w:sz w:val="24"/>
          <w:szCs w:val="24"/>
        </w:rPr>
        <w:t xml:space="preserve">Remove </w:t>
      </w:r>
      <w:r w:rsidRPr="006143DA">
        <w:rPr>
          <w:i/>
          <w:iCs/>
          <w:color w:val="434343"/>
          <w:sz w:val="24"/>
          <w:szCs w:val="24"/>
        </w:rPr>
        <w:t>tab to remove a previously added computed column from a query.</w:t>
      </w:r>
    </w:p>
    <w:p w14:paraId="7658AD42" w14:textId="42FBC56C" w:rsidR="006143DA" w:rsidRDefault="006143DA">
      <w:pPr>
        <w:rPr>
          <w:color w:val="434343"/>
          <w:sz w:val="24"/>
          <w:szCs w:val="24"/>
        </w:rPr>
      </w:pPr>
      <w:r>
        <w:rPr>
          <w:color w:val="434343"/>
          <w:sz w:val="24"/>
          <w:szCs w:val="24"/>
        </w:rPr>
        <w:br w:type="page"/>
      </w:r>
    </w:p>
    <w:p w14:paraId="016445D2" w14:textId="77777777" w:rsidR="006143DA" w:rsidRDefault="006143DA" w:rsidP="006143DA">
      <w:pPr>
        <w:pStyle w:val="Default"/>
      </w:pPr>
    </w:p>
    <w:p w14:paraId="7ED72981" w14:textId="77777777" w:rsidR="006143DA" w:rsidRPr="006143DA" w:rsidRDefault="006143DA" w:rsidP="006143DA">
      <w:pPr>
        <w:pStyle w:val="Default"/>
        <w:rPr>
          <w:rFonts w:asciiTheme="minorHAnsi" w:hAnsiTheme="minorHAnsi" w:cstheme="minorHAnsi"/>
        </w:rPr>
      </w:pPr>
    </w:p>
    <w:p w14:paraId="1F603E1D" w14:textId="4D85F096" w:rsidR="006143DA" w:rsidRPr="006143DA" w:rsidRDefault="006143DA" w:rsidP="006143DA">
      <w:pPr>
        <w:pStyle w:val="Default"/>
        <w:jc w:val="center"/>
        <w:rPr>
          <w:rFonts w:asciiTheme="minorHAnsi" w:hAnsiTheme="minorHAnsi" w:cstheme="minorHAnsi"/>
          <w:b/>
          <w:bCs/>
          <w:color w:val="434343"/>
          <w:sz w:val="36"/>
          <w:szCs w:val="36"/>
          <w:u w:val="single"/>
        </w:rPr>
      </w:pPr>
      <w:bookmarkStart w:id="10" w:name="Option1"/>
      <w:r w:rsidRPr="006143DA">
        <w:rPr>
          <w:rFonts w:asciiTheme="minorHAnsi" w:hAnsiTheme="minorHAnsi" w:cstheme="minorHAnsi"/>
          <w:b/>
          <w:bCs/>
          <w:color w:val="434343"/>
          <w:sz w:val="36"/>
          <w:szCs w:val="36"/>
          <w:u w:val="single"/>
        </w:rPr>
        <w:t xml:space="preserve">View a </w:t>
      </w:r>
      <w:r>
        <w:rPr>
          <w:rFonts w:asciiTheme="minorHAnsi" w:hAnsiTheme="minorHAnsi" w:cstheme="minorHAnsi"/>
          <w:b/>
          <w:bCs/>
          <w:color w:val="434343"/>
          <w:sz w:val="36"/>
          <w:szCs w:val="36"/>
          <w:u w:val="single"/>
        </w:rPr>
        <w:t>D</w:t>
      </w:r>
      <w:r w:rsidRPr="006143DA">
        <w:rPr>
          <w:rFonts w:asciiTheme="minorHAnsi" w:hAnsiTheme="minorHAnsi" w:cstheme="minorHAnsi"/>
          <w:b/>
          <w:bCs/>
          <w:color w:val="434343"/>
          <w:sz w:val="36"/>
          <w:szCs w:val="36"/>
          <w:u w:val="single"/>
        </w:rPr>
        <w:t xml:space="preserve">ocument – </w:t>
      </w:r>
      <w:r>
        <w:rPr>
          <w:rFonts w:asciiTheme="minorHAnsi" w:hAnsiTheme="minorHAnsi" w:cstheme="minorHAnsi"/>
          <w:b/>
          <w:bCs/>
          <w:color w:val="434343"/>
          <w:sz w:val="36"/>
          <w:szCs w:val="36"/>
          <w:u w:val="single"/>
        </w:rPr>
        <w:t>O</w:t>
      </w:r>
      <w:r w:rsidRPr="006143DA">
        <w:rPr>
          <w:rFonts w:asciiTheme="minorHAnsi" w:hAnsiTheme="minorHAnsi" w:cstheme="minorHAnsi"/>
          <w:b/>
          <w:bCs/>
          <w:color w:val="434343"/>
          <w:sz w:val="36"/>
          <w:szCs w:val="36"/>
          <w:u w:val="single"/>
        </w:rPr>
        <w:t>ption 1</w:t>
      </w:r>
    </w:p>
    <w:bookmarkEnd w:id="10"/>
    <w:p w14:paraId="259B95C2" w14:textId="77777777" w:rsidR="006143DA" w:rsidRPr="006143DA" w:rsidRDefault="006143DA" w:rsidP="006143DA">
      <w:pPr>
        <w:pStyle w:val="Default"/>
        <w:rPr>
          <w:rFonts w:asciiTheme="minorHAnsi" w:hAnsiTheme="minorHAnsi" w:cstheme="minorHAnsi"/>
          <w:color w:val="434343"/>
        </w:rPr>
      </w:pPr>
      <w:r w:rsidRPr="006143DA">
        <w:rPr>
          <w:rFonts w:asciiTheme="minorHAnsi" w:hAnsiTheme="minorHAnsi" w:cstheme="minorHAnsi"/>
          <w:color w:val="434343"/>
        </w:rPr>
        <w:t xml:space="preserve">You can use these steps to view a document from the </w:t>
      </w:r>
      <w:r w:rsidRPr="006143DA">
        <w:rPr>
          <w:rFonts w:asciiTheme="minorHAnsi" w:hAnsiTheme="minorHAnsi" w:cstheme="minorHAnsi"/>
          <w:b/>
          <w:bCs/>
          <w:color w:val="434343"/>
        </w:rPr>
        <w:t xml:space="preserve">My Finance Query </w:t>
      </w:r>
      <w:r w:rsidRPr="006143DA">
        <w:rPr>
          <w:rFonts w:asciiTheme="minorHAnsi" w:hAnsiTheme="minorHAnsi" w:cstheme="minorHAnsi"/>
          <w:color w:val="434343"/>
        </w:rPr>
        <w:t>dashboard.</w:t>
      </w:r>
    </w:p>
    <w:p w14:paraId="5CCCF8A2" w14:textId="77777777" w:rsidR="006143DA" w:rsidRPr="006143DA" w:rsidRDefault="006143DA" w:rsidP="006143DA">
      <w:pPr>
        <w:pStyle w:val="Default"/>
        <w:rPr>
          <w:rFonts w:asciiTheme="minorHAnsi" w:hAnsiTheme="minorHAnsi" w:cstheme="minorHAnsi"/>
          <w:color w:val="434343"/>
        </w:rPr>
      </w:pPr>
    </w:p>
    <w:p w14:paraId="3E6B51CB" w14:textId="77777777" w:rsidR="006143DA" w:rsidRPr="006143DA" w:rsidRDefault="006143DA" w:rsidP="006143DA">
      <w:pPr>
        <w:pStyle w:val="Default"/>
        <w:rPr>
          <w:rFonts w:asciiTheme="minorHAnsi" w:hAnsiTheme="minorHAnsi" w:cstheme="minorHAnsi"/>
          <w:color w:val="434343"/>
        </w:rPr>
      </w:pPr>
      <w:r w:rsidRPr="006143DA">
        <w:rPr>
          <w:rFonts w:asciiTheme="minorHAnsi" w:hAnsiTheme="minorHAnsi" w:cstheme="minorHAnsi"/>
          <w:b/>
          <w:bCs/>
          <w:color w:val="434343"/>
        </w:rPr>
        <w:t>Procedure</w:t>
      </w:r>
    </w:p>
    <w:p w14:paraId="362DA4A6" w14:textId="77777777" w:rsidR="006143DA" w:rsidRPr="006143DA" w:rsidRDefault="006143DA" w:rsidP="006143DA">
      <w:pPr>
        <w:pStyle w:val="Default"/>
        <w:numPr>
          <w:ilvl w:val="0"/>
          <w:numId w:val="22"/>
        </w:numPr>
        <w:ind w:left="360"/>
        <w:rPr>
          <w:rFonts w:asciiTheme="minorHAnsi" w:hAnsiTheme="minorHAnsi" w:cstheme="minorHAnsi"/>
          <w:color w:val="434343"/>
        </w:rPr>
      </w:pPr>
      <w:r w:rsidRPr="006143DA">
        <w:rPr>
          <w:rFonts w:asciiTheme="minorHAnsi" w:hAnsiTheme="minorHAnsi" w:cstheme="minorHAnsi"/>
          <w:color w:val="434343"/>
        </w:rPr>
        <w:t xml:space="preserve">Click the </w:t>
      </w:r>
      <w:r w:rsidRPr="006143DA">
        <w:rPr>
          <w:rFonts w:asciiTheme="minorHAnsi" w:hAnsiTheme="minorHAnsi" w:cstheme="minorHAnsi"/>
          <w:b/>
          <w:bCs/>
          <w:color w:val="434343"/>
        </w:rPr>
        <w:t xml:space="preserve">Document Type </w:t>
      </w:r>
      <w:r w:rsidRPr="006143DA">
        <w:rPr>
          <w:rFonts w:asciiTheme="minorHAnsi" w:hAnsiTheme="minorHAnsi" w:cstheme="minorHAnsi"/>
          <w:color w:val="434343"/>
        </w:rPr>
        <w:t>drop down to select the appropriate document type.</w:t>
      </w:r>
    </w:p>
    <w:p w14:paraId="72FFCA03" w14:textId="77777777" w:rsidR="006143DA" w:rsidRDefault="006143DA" w:rsidP="006143DA">
      <w:pPr>
        <w:pStyle w:val="Default"/>
        <w:numPr>
          <w:ilvl w:val="0"/>
          <w:numId w:val="22"/>
        </w:numPr>
        <w:spacing w:after="102"/>
        <w:ind w:left="360"/>
        <w:rPr>
          <w:rFonts w:asciiTheme="minorHAnsi" w:hAnsiTheme="minorHAnsi" w:cstheme="minorHAnsi"/>
          <w:color w:val="434343"/>
        </w:rPr>
      </w:pPr>
      <w:r w:rsidRPr="006143DA">
        <w:rPr>
          <w:rFonts w:asciiTheme="minorHAnsi" w:hAnsiTheme="minorHAnsi" w:cstheme="minorHAnsi"/>
          <w:color w:val="434343"/>
        </w:rPr>
        <w:t xml:space="preserve">To look up a transaction document, use either of the following methods to populate the </w:t>
      </w:r>
      <w:r w:rsidRPr="006143DA">
        <w:rPr>
          <w:rFonts w:asciiTheme="minorHAnsi" w:hAnsiTheme="minorHAnsi" w:cstheme="minorHAnsi"/>
          <w:b/>
          <w:bCs/>
          <w:color w:val="434343"/>
        </w:rPr>
        <w:t xml:space="preserve">Document Number </w:t>
      </w:r>
      <w:r w:rsidRPr="006143DA">
        <w:rPr>
          <w:rFonts w:asciiTheme="minorHAnsi" w:hAnsiTheme="minorHAnsi" w:cstheme="minorHAnsi"/>
          <w:color w:val="434343"/>
        </w:rPr>
        <w:t>field:</w:t>
      </w:r>
    </w:p>
    <w:p w14:paraId="17FB53C4" w14:textId="77777777" w:rsidR="006143DA" w:rsidRDefault="006143DA" w:rsidP="006143DA">
      <w:pPr>
        <w:pStyle w:val="Default"/>
        <w:numPr>
          <w:ilvl w:val="1"/>
          <w:numId w:val="22"/>
        </w:numPr>
        <w:spacing w:after="102"/>
        <w:rPr>
          <w:rFonts w:asciiTheme="minorHAnsi" w:hAnsiTheme="minorHAnsi" w:cstheme="minorHAnsi"/>
          <w:color w:val="434343"/>
        </w:rPr>
      </w:pPr>
      <w:r w:rsidRPr="006143DA">
        <w:rPr>
          <w:rFonts w:asciiTheme="minorHAnsi" w:hAnsiTheme="minorHAnsi" w:cstheme="minorHAnsi"/>
          <w:color w:val="434343"/>
        </w:rPr>
        <w:t xml:space="preserve">Click the </w:t>
      </w:r>
      <w:r w:rsidRPr="006143DA">
        <w:rPr>
          <w:rFonts w:asciiTheme="minorHAnsi" w:hAnsiTheme="minorHAnsi" w:cstheme="minorHAnsi"/>
          <w:b/>
          <w:bCs/>
          <w:color w:val="434343"/>
        </w:rPr>
        <w:t xml:space="preserve">Document Search </w:t>
      </w:r>
      <w:r w:rsidRPr="006143DA">
        <w:rPr>
          <w:rFonts w:asciiTheme="minorHAnsi" w:hAnsiTheme="minorHAnsi" w:cstheme="minorHAnsi"/>
          <w:color w:val="434343"/>
        </w:rPr>
        <w:t>drop down to begin typing and select a document number from the list, or</w:t>
      </w:r>
    </w:p>
    <w:p w14:paraId="0FDE5504" w14:textId="77777777" w:rsidR="006143DA" w:rsidRDefault="006143DA" w:rsidP="006143DA">
      <w:pPr>
        <w:pStyle w:val="Default"/>
        <w:numPr>
          <w:ilvl w:val="1"/>
          <w:numId w:val="22"/>
        </w:numPr>
        <w:spacing w:after="102"/>
        <w:rPr>
          <w:rFonts w:asciiTheme="minorHAnsi" w:hAnsiTheme="minorHAnsi" w:cstheme="minorHAnsi"/>
          <w:color w:val="434343"/>
        </w:rPr>
      </w:pPr>
      <w:r w:rsidRPr="006143DA">
        <w:rPr>
          <w:rFonts w:asciiTheme="minorHAnsi" w:hAnsiTheme="minorHAnsi" w:cstheme="minorHAnsi"/>
          <w:color w:val="434343"/>
        </w:rPr>
        <w:t xml:space="preserve">Type the document number directly into the </w:t>
      </w:r>
      <w:r w:rsidRPr="006143DA">
        <w:rPr>
          <w:rFonts w:asciiTheme="minorHAnsi" w:hAnsiTheme="minorHAnsi" w:cstheme="minorHAnsi"/>
          <w:b/>
          <w:bCs/>
          <w:color w:val="434343"/>
        </w:rPr>
        <w:t xml:space="preserve">Document Number </w:t>
      </w:r>
      <w:r w:rsidRPr="006143DA">
        <w:rPr>
          <w:rFonts w:asciiTheme="minorHAnsi" w:hAnsiTheme="minorHAnsi" w:cstheme="minorHAnsi"/>
          <w:color w:val="434343"/>
        </w:rPr>
        <w:t>field.</w:t>
      </w:r>
    </w:p>
    <w:p w14:paraId="6CC6A2D0" w14:textId="4285536D" w:rsidR="006143DA" w:rsidRPr="006143DA" w:rsidRDefault="006143DA" w:rsidP="006143DA">
      <w:pPr>
        <w:pStyle w:val="Default"/>
        <w:numPr>
          <w:ilvl w:val="1"/>
          <w:numId w:val="22"/>
        </w:numPr>
        <w:spacing w:after="102"/>
        <w:rPr>
          <w:rFonts w:asciiTheme="minorHAnsi" w:hAnsiTheme="minorHAnsi" w:cstheme="minorHAnsi"/>
          <w:color w:val="434343"/>
        </w:rPr>
      </w:pPr>
      <w:r w:rsidRPr="006143DA">
        <w:rPr>
          <w:rFonts w:asciiTheme="minorHAnsi" w:hAnsiTheme="minorHAnsi" w:cstheme="minorHAnsi"/>
          <w:color w:val="434343"/>
        </w:rPr>
        <w:t xml:space="preserve">Click the </w:t>
      </w:r>
      <w:r w:rsidRPr="006143DA">
        <w:rPr>
          <w:rFonts w:asciiTheme="minorHAnsi" w:hAnsiTheme="minorHAnsi" w:cstheme="minorHAnsi"/>
          <w:b/>
          <w:bCs/>
          <w:color w:val="434343"/>
        </w:rPr>
        <w:t xml:space="preserve">Document Number Lookup </w:t>
      </w:r>
      <w:r w:rsidRPr="006143DA">
        <w:rPr>
          <w:rFonts w:asciiTheme="minorHAnsi" w:hAnsiTheme="minorHAnsi" w:cstheme="minorHAnsi"/>
          <w:color w:val="434343"/>
        </w:rPr>
        <w:t>icon to do an advanced search for a document using the available criteria.</w:t>
      </w:r>
    </w:p>
    <w:p w14:paraId="1B60FA87" w14:textId="77777777" w:rsidR="006143DA" w:rsidRPr="006143DA" w:rsidRDefault="006143DA" w:rsidP="006143DA">
      <w:pPr>
        <w:pStyle w:val="Default"/>
        <w:ind w:left="360"/>
        <w:rPr>
          <w:rFonts w:asciiTheme="minorHAnsi" w:hAnsiTheme="minorHAnsi" w:cstheme="minorHAnsi"/>
          <w:color w:val="434343"/>
        </w:rPr>
      </w:pPr>
    </w:p>
    <w:p w14:paraId="7277D559" w14:textId="77777777" w:rsidR="006143DA" w:rsidRPr="006143DA" w:rsidRDefault="006143DA" w:rsidP="006143DA">
      <w:pPr>
        <w:pStyle w:val="Default"/>
        <w:numPr>
          <w:ilvl w:val="0"/>
          <w:numId w:val="22"/>
        </w:numPr>
        <w:ind w:left="360"/>
        <w:rPr>
          <w:rFonts w:asciiTheme="minorHAnsi" w:hAnsiTheme="minorHAnsi" w:cstheme="minorHAnsi"/>
          <w:color w:val="434343"/>
        </w:rPr>
      </w:pPr>
      <w:r w:rsidRPr="006143DA">
        <w:rPr>
          <w:rFonts w:asciiTheme="minorHAnsi" w:hAnsiTheme="minorHAnsi" w:cstheme="minorHAnsi"/>
          <w:color w:val="434343"/>
        </w:rPr>
        <w:t>After identifying a document number to view, you can:</w:t>
      </w:r>
    </w:p>
    <w:p w14:paraId="7A409C08" w14:textId="77777777" w:rsidR="006143DA" w:rsidRPr="006143DA" w:rsidRDefault="006143DA" w:rsidP="006143DA">
      <w:pPr>
        <w:pStyle w:val="Default"/>
        <w:numPr>
          <w:ilvl w:val="1"/>
          <w:numId w:val="22"/>
        </w:numPr>
        <w:spacing w:after="77"/>
        <w:rPr>
          <w:rFonts w:asciiTheme="minorHAnsi" w:hAnsiTheme="minorHAnsi" w:cstheme="minorHAnsi"/>
          <w:color w:val="434343"/>
        </w:rPr>
      </w:pPr>
      <w:r w:rsidRPr="006143DA">
        <w:rPr>
          <w:rFonts w:asciiTheme="minorHAnsi" w:hAnsiTheme="minorHAnsi" w:cstheme="minorHAnsi"/>
          <w:color w:val="434343"/>
        </w:rPr>
        <w:t xml:space="preserve">Click </w:t>
      </w:r>
      <w:r w:rsidRPr="006143DA">
        <w:rPr>
          <w:rFonts w:asciiTheme="minorHAnsi" w:hAnsiTheme="minorHAnsi" w:cstheme="minorHAnsi"/>
          <w:b/>
          <w:bCs/>
          <w:color w:val="434343"/>
        </w:rPr>
        <w:t xml:space="preserve">VIEW DOCUMENT </w:t>
      </w:r>
      <w:r w:rsidRPr="006143DA">
        <w:rPr>
          <w:rFonts w:asciiTheme="minorHAnsi" w:hAnsiTheme="minorHAnsi" w:cstheme="minorHAnsi"/>
          <w:color w:val="434343"/>
        </w:rPr>
        <w:t>to open the document as a PDF.</w:t>
      </w:r>
    </w:p>
    <w:p w14:paraId="1F69FEA5" w14:textId="69CC659D" w:rsidR="006143DA" w:rsidRPr="006143DA" w:rsidRDefault="006143DA" w:rsidP="006143DA">
      <w:pPr>
        <w:pStyle w:val="Default"/>
        <w:numPr>
          <w:ilvl w:val="1"/>
          <w:numId w:val="22"/>
        </w:numPr>
        <w:rPr>
          <w:rFonts w:asciiTheme="minorHAnsi" w:hAnsiTheme="minorHAnsi" w:cstheme="minorHAnsi"/>
          <w:color w:val="434343"/>
        </w:rPr>
      </w:pPr>
      <w:r w:rsidRPr="006143DA">
        <w:rPr>
          <w:rFonts w:asciiTheme="minorHAnsi" w:hAnsiTheme="minorHAnsi" w:cstheme="minorHAnsi"/>
          <w:color w:val="434343"/>
        </w:rPr>
        <w:t xml:space="preserve">Click </w:t>
      </w:r>
      <w:r w:rsidRPr="006143DA">
        <w:rPr>
          <w:rFonts w:asciiTheme="minorHAnsi" w:hAnsiTheme="minorHAnsi" w:cstheme="minorHAnsi"/>
          <w:b/>
          <w:bCs/>
          <w:color w:val="434343"/>
        </w:rPr>
        <w:t xml:space="preserve">APPROVALS &amp; RELATED DOCUMENTS </w:t>
      </w:r>
      <w:r w:rsidRPr="006143DA">
        <w:rPr>
          <w:rFonts w:asciiTheme="minorHAnsi" w:hAnsiTheme="minorHAnsi" w:cstheme="minorHAnsi"/>
          <w:color w:val="434343"/>
        </w:rPr>
        <w:t>to view related documents, attachments, and approval information.</w:t>
      </w:r>
    </w:p>
    <w:p w14:paraId="15EFFC9D" w14:textId="77777777" w:rsidR="006143DA" w:rsidRPr="006143DA" w:rsidRDefault="006143DA" w:rsidP="006143DA">
      <w:pPr>
        <w:pStyle w:val="Default"/>
        <w:rPr>
          <w:rFonts w:asciiTheme="minorHAnsi" w:hAnsiTheme="minorHAnsi" w:cstheme="minorHAnsi"/>
        </w:rPr>
      </w:pPr>
    </w:p>
    <w:p w14:paraId="32BACE61" w14:textId="7F63892E" w:rsidR="006143DA" w:rsidRDefault="006143DA" w:rsidP="006143DA">
      <w:pPr>
        <w:pStyle w:val="Default"/>
        <w:rPr>
          <w:rFonts w:asciiTheme="minorHAnsi" w:hAnsiTheme="minorHAnsi" w:cstheme="minorHAnsi"/>
        </w:rPr>
      </w:pPr>
    </w:p>
    <w:p w14:paraId="2892AF89" w14:textId="1E64DE22" w:rsidR="006143DA" w:rsidRDefault="006143DA" w:rsidP="006143DA">
      <w:pPr>
        <w:pStyle w:val="Default"/>
        <w:rPr>
          <w:rFonts w:asciiTheme="minorHAnsi" w:hAnsiTheme="minorHAnsi" w:cstheme="minorHAnsi"/>
        </w:rPr>
      </w:pPr>
    </w:p>
    <w:p w14:paraId="1EAA7D25" w14:textId="77777777" w:rsidR="006143DA" w:rsidRPr="006143DA" w:rsidRDefault="006143DA" w:rsidP="006143DA">
      <w:pPr>
        <w:pStyle w:val="Default"/>
        <w:rPr>
          <w:rFonts w:asciiTheme="minorHAnsi" w:hAnsiTheme="minorHAnsi" w:cstheme="minorHAnsi"/>
        </w:rPr>
      </w:pPr>
    </w:p>
    <w:p w14:paraId="438C33AF" w14:textId="46D1F2FC" w:rsidR="006143DA" w:rsidRPr="006143DA" w:rsidRDefault="006143DA" w:rsidP="006143DA">
      <w:pPr>
        <w:pStyle w:val="Default"/>
        <w:jc w:val="center"/>
        <w:rPr>
          <w:rFonts w:asciiTheme="minorHAnsi" w:hAnsiTheme="minorHAnsi" w:cstheme="minorHAnsi"/>
          <w:b/>
          <w:bCs/>
          <w:color w:val="434343"/>
          <w:sz w:val="32"/>
          <w:szCs w:val="32"/>
          <w:u w:val="single"/>
        </w:rPr>
      </w:pPr>
      <w:bookmarkStart w:id="11" w:name="Option2"/>
      <w:r w:rsidRPr="006143DA">
        <w:rPr>
          <w:rFonts w:asciiTheme="minorHAnsi" w:hAnsiTheme="minorHAnsi" w:cstheme="minorHAnsi"/>
          <w:b/>
          <w:bCs/>
          <w:color w:val="434343"/>
          <w:sz w:val="32"/>
          <w:szCs w:val="32"/>
          <w:u w:val="single"/>
        </w:rPr>
        <w:t xml:space="preserve">View a </w:t>
      </w:r>
      <w:r>
        <w:rPr>
          <w:rFonts w:asciiTheme="minorHAnsi" w:hAnsiTheme="minorHAnsi" w:cstheme="minorHAnsi"/>
          <w:b/>
          <w:bCs/>
          <w:color w:val="434343"/>
          <w:sz w:val="32"/>
          <w:szCs w:val="32"/>
          <w:u w:val="single"/>
        </w:rPr>
        <w:t>D</w:t>
      </w:r>
      <w:r w:rsidRPr="006143DA">
        <w:rPr>
          <w:rFonts w:asciiTheme="minorHAnsi" w:hAnsiTheme="minorHAnsi" w:cstheme="minorHAnsi"/>
          <w:b/>
          <w:bCs/>
          <w:color w:val="434343"/>
          <w:sz w:val="32"/>
          <w:szCs w:val="32"/>
          <w:u w:val="single"/>
        </w:rPr>
        <w:t xml:space="preserve">ocument – </w:t>
      </w:r>
      <w:r>
        <w:rPr>
          <w:rFonts w:asciiTheme="minorHAnsi" w:hAnsiTheme="minorHAnsi" w:cstheme="minorHAnsi"/>
          <w:b/>
          <w:bCs/>
          <w:color w:val="434343"/>
          <w:sz w:val="32"/>
          <w:szCs w:val="32"/>
          <w:u w:val="single"/>
        </w:rPr>
        <w:t>O</w:t>
      </w:r>
      <w:r w:rsidRPr="006143DA">
        <w:rPr>
          <w:rFonts w:asciiTheme="minorHAnsi" w:hAnsiTheme="minorHAnsi" w:cstheme="minorHAnsi"/>
          <w:b/>
          <w:bCs/>
          <w:color w:val="434343"/>
          <w:sz w:val="32"/>
          <w:szCs w:val="32"/>
          <w:u w:val="single"/>
        </w:rPr>
        <w:t>ption 2</w:t>
      </w:r>
    </w:p>
    <w:bookmarkEnd w:id="11"/>
    <w:p w14:paraId="51331525" w14:textId="77777777" w:rsidR="006143DA" w:rsidRPr="006143DA" w:rsidRDefault="006143DA" w:rsidP="006143DA">
      <w:pPr>
        <w:pStyle w:val="Default"/>
        <w:rPr>
          <w:rFonts w:asciiTheme="minorHAnsi" w:hAnsiTheme="minorHAnsi" w:cstheme="minorHAnsi"/>
          <w:color w:val="434343"/>
        </w:rPr>
      </w:pPr>
      <w:r w:rsidRPr="006143DA">
        <w:rPr>
          <w:rFonts w:asciiTheme="minorHAnsi" w:hAnsiTheme="minorHAnsi" w:cstheme="minorHAnsi"/>
          <w:color w:val="434343"/>
        </w:rPr>
        <w:t xml:space="preserve">You can use these steps to view a document from the </w:t>
      </w:r>
      <w:r w:rsidRPr="006143DA">
        <w:rPr>
          <w:rFonts w:asciiTheme="minorHAnsi" w:hAnsiTheme="minorHAnsi" w:cstheme="minorHAnsi"/>
          <w:b/>
          <w:bCs/>
          <w:color w:val="434343"/>
        </w:rPr>
        <w:t xml:space="preserve">Query Results </w:t>
      </w:r>
      <w:r w:rsidRPr="006143DA">
        <w:rPr>
          <w:rFonts w:asciiTheme="minorHAnsi" w:hAnsiTheme="minorHAnsi" w:cstheme="minorHAnsi"/>
          <w:color w:val="434343"/>
        </w:rPr>
        <w:t>page in drill-down view.</w:t>
      </w:r>
    </w:p>
    <w:p w14:paraId="2FBF2048" w14:textId="77777777" w:rsidR="006143DA" w:rsidRPr="006143DA" w:rsidRDefault="006143DA" w:rsidP="006143DA">
      <w:pPr>
        <w:pStyle w:val="Default"/>
        <w:rPr>
          <w:rFonts w:asciiTheme="minorHAnsi" w:hAnsiTheme="minorHAnsi" w:cstheme="minorHAnsi"/>
          <w:color w:val="434343"/>
        </w:rPr>
      </w:pPr>
    </w:p>
    <w:p w14:paraId="52463CF4" w14:textId="77777777" w:rsidR="006143DA" w:rsidRPr="006143DA" w:rsidRDefault="006143DA" w:rsidP="006143DA">
      <w:pPr>
        <w:pStyle w:val="Default"/>
        <w:rPr>
          <w:rFonts w:asciiTheme="minorHAnsi" w:hAnsiTheme="minorHAnsi" w:cstheme="minorHAnsi"/>
          <w:color w:val="434343"/>
        </w:rPr>
      </w:pPr>
      <w:r w:rsidRPr="006143DA">
        <w:rPr>
          <w:rFonts w:asciiTheme="minorHAnsi" w:hAnsiTheme="minorHAnsi" w:cstheme="minorHAnsi"/>
          <w:b/>
          <w:bCs/>
          <w:color w:val="434343"/>
        </w:rPr>
        <w:t>Procedure</w:t>
      </w:r>
    </w:p>
    <w:p w14:paraId="6B9D2B76" w14:textId="77777777" w:rsidR="006143DA" w:rsidRPr="006143DA" w:rsidRDefault="006143DA" w:rsidP="006143DA">
      <w:pPr>
        <w:pStyle w:val="Default"/>
        <w:numPr>
          <w:ilvl w:val="0"/>
          <w:numId w:val="24"/>
        </w:numPr>
        <w:ind w:left="360"/>
        <w:rPr>
          <w:rFonts w:asciiTheme="minorHAnsi" w:hAnsiTheme="minorHAnsi" w:cstheme="minorHAnsi"/>
          <w:color w:val="434343"/>
        </w:rPr>
      </w:pPr>
      <w:r w:rsidRPr="006143DA">
        <w:rPr>
          <w:rFonts w:asciiTheme="minorHAnsi" w:hAnsiTheme="minorHAnsi" w:cstheme="minorHAnsi"/>
          <w:color w:val="434343"/>
        </w:rPr>
        <w:t>Drill down to the query that you want to view the transaction details for.</w:t>
      </w:r>
    </w:p>
    <w:p w14:paraId="0799515F" w14:textId="77777777" w:rsidR="006143DA" w:rsidRPr="006143DA" w:rsidRDefault="006143DA" w:rsidP="006143DA">
      <w:pPr>
        <w:pStyle w:val="Default"/>
        <w:ind w:left="360"/>
        <w:rPr>
          <w:rFonts w:asciiTheme="minorHAnsi" w:hAnsiTheme="minorHAnsi" w:cstheme="minorHAnsi"/>
          <w:color w:val="434343"/>
        </w:rPr>
      </w:pPr>
      <w:r w:rsidRPr="006143DA">
        <w:rPr>
          <w:rFonts w:asciiTheme="minorHAnsi" w:hAnsiTheme="minorHAnsi" w:cstheme="minorHAnsi"/>
          <w:color w:val="434343"/>
        </w:rPr>
        <w:t xml:space="preserve">For example: </w:t>
      </w:r>
      <w:r w:rsidRPr="006143DA">
        <w:rPr>
          <w:rFonts w:asciiTheme="minorHAnsi" w:hAnsiTheme="minorHAnsi" w:cstheme="minorHAnsi"/>
          <w:b/>
          <w:bCs/>
          <w:color w:val="434343"/>
        </w:rPr>
        <w:t xml:space="preserve">My Finance Query </w:t>
      </w:r>
      <w:r w:rsidRPr="006143DA">
        <w:rPr>
          <w:rFonts w:asciiTheme="minorHAnsi" w:hAnsiTheme="minorHAnsi" w:cstheme="minorHAnsi"/>
          <w:color w:val="434343"/>
        </w:rPr>
        <w:t xml:space="preserve">&gt; </w:t>
      </w:r>
      <w:r w:rsidRPr="006143DA">
        <w:rPr>
          <w:rFonts w:asciiTheme="minorHAnsi" w:hAnsiTheme="minorHAnsi" w:cstheme="minorHAnsi"/>
          <w:b/>
          <w:bCs/>
          <w:color w:val="434343"/>
        </w:rPr>
        <w:t xml:space="preserve">Multi Year </w:t>
      </w:r>
      <w:r w:rsidRPr="006143DA">
        <w:rPr>
          <w:rFonts w:asciiTheme="minorHAnsi" w:hAnsiTheme="minorHAnsi" w:cstheme="minorHAnsi"/>
          <w:color w:val="434343"/>
        </w:rPr>
        <w:t xml:space="preserve">query. </w:t>
      </w:r>
    </w:p>
    <w:p w14:paraId="18E44F7D" w14:textId="77777777" w:rsidR="006143DA" w:rsidRPr="006143DA" w:rsidRDefault="006143DA" w:rsidP="006143DA">
      <w:pPr>
        <w:pStyle w:val="Default"/>
        <w:ind w:left="360"/>
        <w:rPr>
          <w:rFonts w:asciiTheme="minorHAnsi" w:hAnsiTheme="minorHAnsi" w:cstheme="minorHAnsi"/>
        </w:rPr>
      </w:pPr>
    </w:p>
    <w:p w14:paraId="09CA244A" w14:textId="77777777" w:rsidR="006143DA" w:rsidRPr="006143DA" w:rsidRDefault="006143DA" w:rsidP="006143DA">
      <w:pPr>
        <w:pStyle w:val="Default"/>
        <w:numPr>
          <w:ilvl w:val="0"/>
          <w:numId w:val="24"/>
        </w:numPr>
        <w:ind w:left="360"/>
        <w:rPr>
          <w:rFonts w:asciiTheme="minorHAnsi" w:hAnsiTheme="minorHAnsi" w:cstheme="minorHAnsi"/>
          <w:color w:val="434343"/>
        </w:rPr>
      </w:pPr>
      <w:r w:rsidRPr="006143DA">
        <w:rPr>
          <w:rFonts w:asciiTheme="minorHAnsi" w:hAnsiTheme="minorHAnsi" w:cstheme="minorHAnsi"/>
          <w:color w:val="434343"/>
        </w:rPr>
        <w:t xml:space="preserve">On the </w:t>
      </w:r>
      <w:r w:rsidRPr="006143DA">
        <w:rPr>
          <w:rFonts w:asciiTheme="minorHAnsi" w:hAnsiTheme="minorHAnsi" w:cstheme="minorHAnsi"/>
          <w:b/>
          <w:bCs/>
          <w:color w:val="434343"/>
        </w:rPr>
        <w:t xml:space="preserve">Query Results </w:t>
      </w:r>
      <w:r w:rsidRPr="006143DA">
        <w:rPr>
          <w:rFonts w:asciiTheme="minorHAnsi" w:hAnsiTheme="minorHAnsi" w:cstheme="minorHAnsi"/>
          <w:color w:val="434343"/>
        </w:rPr>
        <w:t>page, drill down further by clicking on a budget figure against the query.</w:t>
      </w:r>
    </w:p>
    <w:p w14:paraId="2ADECF00" w14:textId="77777777" w:rsidR="006143DA" w:rsidRPr="006143DA" w:rsidRDefault="006143DA" w:rsidP="00C351C7">
      <w:pPr>
        <w:pStyle w:val="Default"/>
        <w:ind w:left="360"/>
        <w:rPr>
          <w:rFonts w:asciiTheme="minorHAnsi" w:hAnsiTheme="minorHAnsi" w:cstheme="minorHAnsi"/>
          <w:color w:val="434343"/>
        </w:rPr>
      </w:pPr>
      <w:r w:rsidRPr="006143DA">
        <w:rPr>
          <w:rFonts w:asciiTheme="minorHAnsi" w:hAnsiTheme="minorHAnsi" w:cstheme="minorHAnsi"/>
          <w:color w:val="434343"/>
        </w:rPr>
        <w:t xml:space="preserve">For example: </w:t>
      </w:r>
      <w:r w:rsidRPr="006143DA">
        <w:rPr>
          <w:rFonts w:asciiTheme="minorHAnsi" w:hAnsiTheme="minorHAnsi" w:cstheme="minorHAnsi"/>
          <w:b/>
          <w:bCs/>
          <w:color w:val="434343"/>
        </w:rPr>
        <w:t>$40,000.00</w:t>
      </w:r>
    </w:p>
    <w:p w14:paraId="40B7FB9B" w14:textId="77777777" w:rsidR="006143DA" w:rsidRPr="006143DA" w:rsidRDefault="006143DA" w:rsidP="00C351C7">
      <w:pPr>
        <w:pStyle w:val="Default"/>
        <w:ind w:left="360"/>
        <w:rPr>
          <w:rFonts w:asciiTheme="minorHAnsi" w:hAnsiTheme="minorHAnsi" w:cstheme="minorHAnsi"/>
          <w:color w:val="434343"/>
        </w:rPr>
      </w:pPr>
      <w:r w:rsidRPr="006143DA">
        <w:rPr>
          <w:rFonts w:asciiTheme="minorHAnsi" w:hAnsiTheme="minorHAnsi" w:cstheme="minorHAnsi"/>
          <w:color w:val="434343"/>
        </w:rPr>
        <w:t>Result: This will open the budget transaction details for that query.</w:t>
      </w:r>
    </w:p>
    <w:p w14:paraId="6D3C4385" w14:textId="77777777" w:rsidR="006143DA" w:rsidRPr="006143DA" w:rsidRDefault="006143DA" w:rsidP="006143DA">
      <w:pPr>
        <w:pStyle w:val="Default"/>
        <w:numPr>
          <w:ilvl w:val="0"/>
          <w:numId w:val="24"/>
        </w:numPr>
        <w:ind w:left="360"/>
        <w:rPr>
          <w:rFonts w:asciiTheme="minorHAnsi" w:hAnsiTheme="minorHAnsi" w:cstheme="minorHAnsi"/>
          <w:color w:val="434343"/>
        </w:rPr>
      </w:pPr>
      <w:r w:rsidRPr="006143DA">
        <w:rPr>
          <w:rFonts w:asciiTheme="minorHAnsi" w:hAnsiTheme="minorHAnsi" w:cstheme="minorHAnsi"/>
          <w:color w:val="434343"/>
        </w:rPr>
        <w:t xml:space="preserve">Click </w:t>
      </w:r>
      <w:r w:rsidRPr="006143DA">
        <w:rPr>
          <w:rFonts w:asciiTheme="minorHAnsi" w:hAnsiTheme="minorHAnsi" w:cstheme="minorHAnsi"/>
          <w:b/>
          <w:bCs/>
          <w:color w:val="434343"/>
        </w:rPr>
        <w:t xml:space="preserve">Document Code </w:t>
      </w:r>
      <w:r w:rsidRPr="006143DA">
        <w:rPr>
          <w:rFonts w:asciiTheme="minorHAnsi" w:hAnsiTheme="minorHAnsi" w:cstheme="minorHAnsi"/>
          <w:color w:val="434343"/>
        </w:rPr>
        <w:t>to open the details as a PDF.</w:t>
      </w:r>
    </w:p>
    <w:p w14:paraId="1672653E" w14:textId="094C5E34" w:rsidR="006143DA" w:rsidRPr="006143DA" w:rsidRDefault="006143DA" w:rsidP="00C351C7">
      <w:pPr>
        <w:pStyle w:val="Default"/>
        <w:ind w:left="360"/>
        <w:rPr>
          <w:rFonts w:asciiTheme="minorHAnsi" w:hAnsiTheme="minorHAnsi" w:cstheme="minorHAnsi"/>
          <w:color w:val="434343"/>
        </w:rPr>
      </w:pPr>
      <w:r w:rsidRPr="006143DA">
        <w:rPr>
          <w:rFonts w:asciiTheme="minorHAnsi" w:hAnsiTheme="minorHAnsi" w:cstheme="minorHAnsi"/>
          <w:color w:val="434343"/>
        </w:rPr>
        <w:t xml:space="preserve">Note: You can click </w:t>
      </w:r>
      <w:r w:rsidRPr="006143DA">
        <w:rPr>
          <w:rFonts w:asciiTheme="minorHAnsi" w:hAnsiTheme="minorHAnsi" w:cstheme="minorHAnsi"/>
          <w:b/>
          <w:bCs/>
          <w:color w:val="434343"/>
        </w:rPr>
        <w:t xml:space="preserve">View Parameters </w:t>
      </w:r>
      <w:r w:rsidR="00C351C7">
        <w:rPr>
          <w:noProof/>
        </w:rPr>
        <w:drawing>
          <wp:inline distT="0" distB="0" distL="0" distR="0" wp14:anchorId="61B322D5" wp14:editId="304C2789">
            <wp:extent cx="266700" cy="276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6700" cy="276225"/>
                    </a:xfrm>
                    <a:prstGeom prst="rect">
                      <a:avLst/>
                    </a:prstGeom>
                  </pic:spPr>
                </pic:pic>
              </a:graphicData>
            </a:graphic>
          </wp:inline>
        </w:drawing>
      </w:r>
      <w:r w:rsidR="00C351C7">
        <w:rPr>
          <w:rFonts w:asciiTheme="minorHAnsi" w:hAnsiTheme="minorHAnsi" w:cstheme="minorHAnsi"/>
          <w:b/>
          <w:bCs/>
          <w:color w:val="434343"/>
        </w:rPr>
        <w:t xml:space="preserve"> </w:t>
      </w:r>
      <w:r w:rsidRPr="006143DA">
        <w:rPr>
          <w:rFonts w:asciiTheme="minorHAnsi" w:hAnsiTheme="minorHAnsi" w:cstheme="minorHAnsi"/>
          <w:color w:val="434343"/>
        </w:rPr>
        <w:t>to view the approval information, related documents, and attachments.</w:t>
      </w:r>
    </w:p>
    <w:p w14:paraId="4FD1913B" w14:textId="51C6B560" w:rsidR="006143DA" w:rsidRDefault="006143DA" w:rsidP="006143DA">
      <w:pPr>
        <w:rPr>
          <w:rFonts w:cstheme="minorHAnsi"/>
          <w:sz w:val="24"/>
          <w:szCs w:val="24"/>
        </w:rPr>
      </w:pPr>
    </w:p>
    <w:p w14:paraId="6D9CFF76" w14:textId="62BED7D7" w:rsidR="00C351C7" w:rsidRPr="006143DA" w:rsidRDefault="00C351C7" w:rsidP="006143DA">
      <w:pPr>
        <w:rPr>
          <w:rFonts w:cstheme="minorHAnsi"/>
          <w:sz w:val="24"/>
          <w:szCs w:val="24"/>
        </w:rPr>
      </w:pPr>
    </w:p>
    <w:sectPr w:rsidR="00C351C7" w:rsidRPr="006143DA" w:rsidSect="003D5823">
      <w:footerReference w:type="default" r:id="rId1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13F6" w14:textId="77777777" w:rsidR="002E5B7C" w:rsidRDefault="002E5B7C" w:rsidP="00884DEE">
      <w:pPr>
        <w:spacing w:after="0" w:line="240" w:lineRule="auto"/>
      </w:pPr>
      <w:r>
        <w:separator/>
      </w:r>
    </w:p>
  </w:endnote>
  <w:endnote w:type="continuationSeparator" w:id="0">
    <w:p w14:paraId="1E75301D" w14:textId="77777777" w:rsidR="002E5B7C" w:rsidRDefault="002E5B7C" w:rsidP="0088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846676"/>
      <w:docPartObj>
        <w:docPartGallery w:val="Page Numbers (Bottom of Page)"/>
        <w:docPartUnique/>
      </w:docPartObj>
    </w:sdtPr>
    <w:sdtContent>
      <w:sdt>
        <w:sdtPr>
          <w:id w:val="-1769616900"/>
          <w:docPartObj>
            <w:docPartGallery w:val="Page Numbers (Top of Page)"/>
            <w:docPartUnique/>
          </w:docPartObj>
        </w:sdtPr>
        <w:sdtContent>
          <w:p w14:paraId="7FAA8DD4" w14:textId="76B2DD74" w:rsidR="00884DEE" w:rsidRDefault="00884D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E56097" w14:textId="77777777" w:rsidR="00884DEE" w:rsidRDefault="00884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311C" w14:textId="77777777" w:rsidR="002E5B7C" w:rsidRDefault="002E5B7C" w:rsidP="00884DEE">
      <w:pPr>
        <w:spacing w:after="0" w:line="240" w:lineRule="auto"/>
      </w:pPr>
      <w:r>
        <w:separator/>
      </w:r>
    </w:p>
  </w:footnote>
  <w:footnote w:type="continuationSeparator" w:id="0">
    <w:p w14:paraId="0FC1590C" w14:textId="77777777" w:rsidR="002E5B7C" w:rsidRDefault="002E5B7C" w:rsidP="00884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DC35A8"/>
    <w:multiLevelType w:val="hybridMultilevel"/>
    <w:tmpl w:val="CFA8F8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C51AD3"/>
    <w:multiLevelType w:val="hybridMultilevel"/>
    <w:tmpl w:val="5A6833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4542D8"/>
    <w:multiLevelType w:val="hybridMultilevel"/>
    <w:tmpl w:val="6906690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B36183"/>
    <w:multiLevelType w:val="hybridMultilevel"/>
    <w:tmpl w:val="153DC9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481869"/>
    <w:multiLevelType w:val="hybridMultilevel"/>
    <w:tmpl w:val="423E378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DB73A6B"/>
    <w:multiLevelType w:val="hybridMultilevel"/>
    <w:tmpl w:val="991ABA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08529"/>
    <w:multiLevelType w:val="hybridMultilevel"/>
    <w:tmpl w:val="131D7B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7F0404"/>
    <w:multiLevelType w:val="hybridMultilevel"/>
    <w:tmpl w:val="7A32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A2111"/>
    <w:multiLevelType w:val="hybridMultilevel"/>
    <w:tmpl w:val="62D88444"/>
    <w:lvl w:ilvl="0" w:tplc="85465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8F5C65"/>
    <w:multiLevelType w:val="hybridMultilevel"/>
    <w:tmpl w:val="985A5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8AFFC"/>
    <w:multiLevelType w:val="hybridMultilevel"/>
    <w:tmpl w:val="9B51A8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E92FDA"/>
    <w:multiLevelType w:val="hybridMultilevel"/>
    <w:tmpl w:val="D9A40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B0947"/>
    <w:multiLevelType w:val="hybridMultilevel"/>
    <w:tmpl w:val="324040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164CD"/>
    <w:multiLevelType w:val="hybridMultilevel"/>
    <w:tmpl w:val="97C2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D0299"/>
    <w:multiLevelType w:val="hybridMultilevel"/>
    <w:tmpl w:val="7CFC3232"/>
    <w:lvl w:ilvl="0" w:tplc="FFFFFFFF">
      <w:start w:val="1"/>
      <w:numFmt w:val="decimal"/>
      <w:lvlText w:val="%1."/>
      <w:lvlJc w:val="left"/>
    </w:lvl>
    <w:lvl w:ilvl="1" w:tplc="1135DE57">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6544FC"/>
    <w:multiLevelType w:val="hybridMultilevel"/>
    <w:tmpl w:val="73E46E8A"/>
    <w:lvl w:ilvl="0" w:tplc="85465F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B7258"/>
    <w:multiLevelType w:val="hybridMultilevel"/>
    <w:tmpl w:val="B0E0DE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5A46B0B"/>
    <w:multiLevelType w:val="hybridMultilevel"/>
    <w:tmpl w:val="9A4E24E2"/>
    <w:lvl w:ilvl="0" w:tplc="85465F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900E4"/>
    <w:multiLevelType w:val="hybridMultilevel"/>
    <w:tmpl w:val="B9F0D742"/>
    <w:lvl w:ilvl="0" w:tplc="85465F1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751F97"/>
    <w:multiLevelType w:val="hybridMultilevel"/>
    <w:tmpl w:val="17243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23889"/>
    <w:multiLevelType w:val="hybridMultilevel"/>
    <w:tmpl w:val="41B89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4B7E1"/>
    <w:multiLevelType w:val="hybridMultilevel"/>
    <w:tmpl w:val="FFC95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564607D"/>
    <w:multiLevelType w:val="hybridMultilevel"/>
    <w:tmpl w:val="B817D2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89A674D"/>
    <w:multiLevelType w:val="hybridMultilevel"/>
    <w:tmpl w:val="318E07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0"/>
  </w:num>
  <w:num w:numId="4">
    <w:abstractNumId w:val="22"/>
  </w:num>
  <w:num w:numId="5">
    <w:abstractNumId w:val="2"/>
  </w:num>
  <w:num w:numId="6">
    <w:abstractNumId w:val="20"/>
  </w:num>
  <w:num w:numId="7">
    <w:abstractNumId w:val="7"/>
  </w:num>
  <w:num w:numId="8">
    <w:abstractNumId w:val="8"/>
  </w:num>
  <w:num w:numId="9">
    <w:abstractNumId w:val="18"/>
  </w:num>
  <w:num w:numId="10">
    <w:abstractNumId w:val="4"/>
  </w:num>
  <w:num w:numId="11">
    <w:abstractNumId w:val="5"/>
  </w:num>
  <w:num w:numId="12">
    <w:abstractNumId w:val="15"/>
  </w:num>
  <w:num w:numId="13">
    <w:abstractNumId w:val="21"/>
  </w:num>
  <w:num w:numId="14">
    <w:abstractNumId w:val="17"/>
  </w:num>
  <w:num w:numId="15">
    <w:abstractNumId w:val="1"/>
  </w:num>
  <w:num w:numId="16">
    <w:abstractNumId w:val="19"/>
  </w:num>
  <w:num w:numId="17">
    <w:abstractNumId w:val="16"/>
  </w:num>
  <w:num w:numId="18">
    <w:abstractNumId w:val="13"/>
  </w:num>
  <w:num w:numId="19">
    <w:abstractNumId w:val="14"/>
  </w:num>
  <w:num w:numId="20">
    <w:abstractNumId w:val="23"/>
  </w:num>
  <w:num w:numId="21">
    <w:abstractNumId w:val="10"/>
  </w:num>
  <w:num w:numId="22">
    <w:abstractNumId w:val="12"/>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09"/>
    <w:rsid w:val="00057D09"/>
    <w:rsid w:val="002E5B7C"/>
    <w:rsid w:val="003D5823"/>
    <w:rsid w:val="003F5D4B"/>
    <w:rsid w:val="00560730"/>
    <w:rsid w:val="006143DA"/>
    <w:rsid w:val="00645B37"/>
    <w:rsid w:val="00884DEE"/>
    <w:rsid w:val="00BD5AA2"/>
    <w:rsid w:val="00C3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2377"/>
  <w15:chartTrackingRefBased/>
  <w15:docId w15:val="{478003AE-1CAF-40B8-9882-1C255C74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7D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D0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8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EE"/>
  </w:style>
  <w:style w:type="paragraph" w:styleId="Footer">
    <w:name w:val="footer"/>
    <w:basedOn w:val="Normal"/>
    <w:link w:val="FooterChar"/>
    <w:uiPriority w:val="99"/>
    <w:unhideWhenUsed/>
    <w:rsid w:val="0088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EE"/>
  </w:style>
  <w:style w:type="paragraph" w:customStyle="1" w:styleId="Default">
    <w:name w:val="Default"/>
    <w:rsid w:val="00884DE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D5823"/>
    <w:pPr>
      <w:ind w:left="720"/>
      <w:contextualSpacing/>
    </w:pPr>
  </w:style>
  <w:style w:type="character" w:styleId="Hyperlink">
    <w:name w:val="Hyperlink"/>
    <w:basedOn w:val="DefaultParagraphFont"/>
    <w:uiPriority w:val="99"/>
    <w:unhideWhenUsed/>
    <w:rsid w:val="00C351C7"/>
    <w:rPr>
      <w:color w:val="0563C1" w:themeColor="hyperlink"/>
      <w:u w:val="single"/>
    </w:rPr>
  </w:style>
  <w:style w:type="character" w:styleId="UnresolvedMention">
    <w:name w:val="Unresolved Mention"/>
    <w:basedOn w:val="DefaultParagraphFont"/>
    <w:uiPriority w:val="99"/>
    <w:semiHidden/>
    <w:unhideWhenUsed/>
    <w:rsid w:val="00C3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1160</Words>
  <Characters>6616</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Chmidling, Nichole</dc:creator>
  <cp:keywords/>
  <dc:description/>
  <cp:lastModifiedBy>Chmidling, Nichole</cp:lastModifiedBy>
  <cp:revision>2</cp:revision>
  <dcterms:created xsi:type="dcterms:W3CDTF">2023-11-06T14:32:00Z</dcterms:created>
  <dcterms:modified xsi:type="dcterms:W3CDTF">2023-11-06T14:32:00Z</dcterms:modified>
</cp:coreProperties>
</file>